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6524E" w14:textId="77777777" w:rsidR="00A359EB" w:rsidRPr="00A359EB" w:rsidRDefault="00A359EB">
      <w:pPr>
        <w:pStyle w:val="Default"/>
        <w:jc w:val="center"/>
        <w:rPr>
          <w:rFonts w:ascii="VAGRounded LT Light" w:hAnsi="VAGRounded LT Light" w:cs="Arial"/>
          <w:b/>
          <w:iCs/>
          <w:color w:val="7F7F7F"/>
        </w:rPr>
      </w:pPr>
    </w:p>
    <w:p w14:paraId="0AA7E11C" w14:textId="1293D9E3" w:rsidR="00B02260" w:rsidRPr="00FC1910" w:rsidRDefault="00F81B13" w:rsidP="00B02260">
      <w:pPr>
        <w:jc w:val="center"/>
        <w:rPr>
          <w:rFonts w:ascii="Arial" w:eastAsia="Arial" w:hAnsi="Arial" w:cs="Arial"/>
          <w:b/>
          <w:color w:val="4F185A"/>
          <w:sz w:val="32"/>
          <w:szCs w:val="32"/>
          <w:lang w:eastAsia="en-US"/>
        </w:rPr>
      </w:pPr>
      <w:r w:rsidRPr="00F81B13">
        <w:rPr>
          <w:rFonts w:ascii="Arial" w:eastAsia="Arial" w:hAnsi="Arial" w:cs="Arial"/>
          <w:b/>
          <w:color w:val="4F185A"/>
          <w:sz w:val="32"/>
          <w:szCs w:val="32"/>
          <w:lang w:eastAsia="en-US"/>
        </w:rPr>
        <w:t xml:space="preserve">LHH </w:t>
      </w:r>
      <w:r>
        <w:rPr>
          <w:rFonts w:ascii="Arial" w:eastAsia="Arial" w:hAnsi="Arial" w:cs="Arial"/>
          <w:b/>
          <w:color w:val="4F185A"/>
          <w:sz w:val="32"/>
          <w:szCs w:val="32"/>
          <w:lang w:eastAsia="en-US"/>
        </w:rPr>
        <w:t>Y WOMEN IN BANKING FIRMAN UNA ALIANZA ESTRATÉGICA PARA IMPULSAR EL LIDERAZGO FEMENINO EN EL SECTOR BANCARIO</w:t>
      </w:r>
    </w:p>
    <w:p w14:paraId="46957FEF" w14:textId="77777777" w:rsidR="007C40FE" w:rsidRPr="00FC1910" w:rsidRDefault="007C40FE">
      <w:pPr>
        <w:jc w:val="center"/>
        <w:rPr>
          <w:rFonts w:ascii="Arial" w:eastAsia="Arial" w:hAnsi="Arial" w:cs="Arial"/>
          <w:b/>
          <w:color w:val="4F185A"/>
          <w:sz w:val="20"/>
          <w:szCs w:val="20"/>
          <w:lang w:eastAsia="en-US"/>
        </w:rPr>
      </w:pPr>
    </w:p>
    <w:p w14:paraId="7059C9FD" w14:textId="4E5F0520" w:rsidR="007C40FE" w:rsidRPr="00FC1910" w:rsidRDefault="007C40FE">
      <w:pPr>
        <w:jc w:val="center"/>
        <w:rPr>
          <w:rFonts w:ascii="VAGRounded LT Bold" w:hAnsi="VAGRounded LT Bold" w:cs="Arial"/>
          <w:bCs/>
          <w:color w:val="FF0000"/>
          <w:sz w:val="16"/>
          <w:szCs w:val="16"/>
        </w:rPr>
      </w:pPr>
    </w:p>
    <w:p w14:paraId="7E18F02A" w14:textId="5952F0D5" w:rsidR="00AF04CA" w:rsidRPr="0083110C" w:rsidRDefault="00FC1910" w:rsidP="00AF04CA">
      <w:pPr>
        <w:numPr>
          <w:ilvl w:val="0"/>
          <w:numId w:val="1"/>
        </w:numPr>
        <w:ind w:right="105"/>
        <w:jc w:val="both"/>
        <w:rPr>
          <w:rFonts w:ascii="Arial" w:eastAsia="Arial" w:hAnsi="Arial" w:cs="Arial"/>
          <w:i/>
          <w:iCs/>
          <w:color w:val="4F185A"/>
          <w:sz w:val="20"/>
          <w:szCs w:val="20"/>
          <w:lang w:eastAsia="en-US"/>
        </w:rPr>
      </w:pPr>
      <w:hyperlink r:id="rId8">
        <w:r w:rsidRPr="00513134">
          <w:rPr>
            <w:rStyle w:val="Hipervnculo"/>
            <w:rFonts w:ascii="Arial" w:eastAsia="Arial" w:hAnsi="Arial" w:cs="Arial"/>
            <w:i/>
            <w:iCs/>
            <w:sz w:val="22"/>
            <w:szCs w:val="22"/>
            <w:lang w:eastAsia="en-US"/>
          </w:rPr>
          <w:t>LHH</w:t>
        </w:r>
      </w:hyperlink>
      <w:r w:rsidR="00F81B13">
        <w:rPr>
          <w:rFonts w:ascii="Arial" w:eastAsia="Arial" w:hAnsi="Arial" w:cs="Arial"/>
          <w:i/>
          <w:iCs/>
          <w:color w:val="4F185A"/>
          <w:sz w:val="20"/>
          <w:szCs w:val="20"/>
          <w:lang w:eastAsia="en-US"/>
        </w:rPr>
        <w:t xml:space="preserve">, </w:t>
      </w:r>
      <w:r w:rsidR="00F81B13" w:rsidRPr="00F81B13">
        <w:rPr>
          <w:rFonts w:ascii="Arial" w:eastAsia="Arial" w:hAnsi="Arial" w:cs="Arial"/>
          <w:i/>
          <w:iCs/>
          <w:color w:val="4F185A"/>
          <w:sz w:val="20"/>
          <w:szCs w:val="20"/>
          <w:lang w:eastAsia="en-US"/>
        </w:rPr>
        <w:t xml:space="preserve">proveedor líder mundial de soluciones integrales de talento de </w:t>
      </w:r>
      <w:proofErr w:type="spellStart"/>
      <w:r w:rsidR="00F81B13" w:rsidRPr="00F81B13">
        <w:rPr>
          <w:rFonts w:ascii="Arial" w:eastAsia="Arial" w:hAnsi="Arial" w:cs="Arial"/>
          <w:i/>
          <w:iCs/>
          <w:color w:val="4F185A"/>
          <w:sz w:val="20"/>
          <w:szCs w:val="20"/>
          <w:lang w:eastAsia="en-US"/>
        </w:rPr>
        <w:t>The</w:t>
      </w:r>
      <w:proofErr w:type="spellEnd"/>
      <w:r w:rsidR="00F81B13" w:rsidRPr="00F81B13">
        <w:rPr>
          <w:rFonts w:ascii="Arial" w:eastAsia="Arial" w:hAnsi="Arial" w:cs="Arial"/>
          <w:i/>
          <w:iCs/>
          <w:color w:val="4F185A"/>
          <w:sz w:val="20"/>
          <w:szCs w:val="20"/>
          <w:lang w:eastAsia="en-US"/>
        </w:rPr>
        <w:t xml:space="preserve"> Adecco </w:t>
      </w:r>
      <w:proofErr w:type="spellStart"/>
      <w:r w:rsidR="00F81B13" w:rsidRPr="00F81B13">
        <w:rPr>
          <w:rFonts w:ascii="Arial" w:eastAsia="Arial" w:hAnsi="Arial" w:cs="Arial"/>
          <w:i/>
          <w:iCs/>
          <w:color w:val="4F185A"/>
          <w:sz w:val="20"/>
          <w:szCs w:val="20"/>
          <w:lang w:eastAsia="en-US"/>
        </w:rPr>
        <w:t>Group</w:t>
      </w:r>
      <w:proofErr w:type="spellEnd"/>
      <w:r w:rsidR="00F81B13" w:rsidRPr="00F81B13">
        <w:rPr>
          <w:rFonts w:ascii="Arial" w:eastAsia="Arial" w:hAnsi="Arial" w:cs="Arial"/>
          <w:i/>
          <w:iCs/>
          <w:color w:val="4F185A"/>
          <w:sz w:val="20"/>
          <w:szCs w:val="20"/>
          <w:lang w:eastAsia="en-US"/>
        </w:rPr>
        <w:t xml:space="preserve">, y </w:t>
      </w:r>
      <w:proofErr w:type="spellStart"/>
      <w:r w:rsidR="00F81B13" w:rsidRPr="00F81B13">
        <w:rPr>
          <w:rFonts w:ascii="Arial" w:eastAsia="Arial" w:hAnsi="Arial" w:cs="Arial"/>
          <w:i/>
          <w:iCs/>
          <w:color w:val="4F185A"/>
          <w:sz w:val="20"/>
          <w:szCs w:val="20"/>
          <w:lang w:eastAsia="en-US"/>
        </w:rPr>
        <w:t>Women</w:t>
      </w:r>
      <w:proofErr w:type="spellEnd"/>
      <w:r w:rsidR="00F81B13" w:rsidRPr="00F81B13">
        <w:rPr>
          <w:rFonts w:ascii="Arial" w:eastAsia="Arial" w:hAnsi="Arial" w:cs="Arial"/>
          <w:i/>
          <w:iCs/>
          <w:color w:val="4F185A"/>
          <w:sz w:val="20"/>
          <w:szCs w:val="20"/>
          <w:lang w:eastAsia="en-US"/>
        </w:rPr>
        <w:t xml:space="preserve"> in </w:t>
      </w:r>
      <w:proofErr w:type="spellStart"/>
      <w:r w:rsidR="00F81B13" w:rsidRPr="00F81B13">
        <w:rPr>
          <w:rFonts w:ascii="Arial" w:eastAsia="Arial" w:hAnsi="Arial" w:cs="Arial"/>
          <w:i/>
          <w:iCs/>
          <w:color w:val="4F185A"/>
          <w:sz w:val="20"/>
          <w:szCs w:val="20"/>
          <w:lang w:eastAsia="en-US"/>
        </w:rPr>
        <w:t>Banking</w:t>
      </w:r>
      <w:proofErr w:type="spellEnd"/>
      <w:r w:rsidR="00F81B13" w:rsidRPr="00F81B13">
        <w:rPr>
          <w:rFonts w:ascii="Arial" w:eastAsia="Arial" w:hAnsi="Arial" w:cs="Arial"/>
          <w:i/>
          <w:iCs/>
          <w:color w:val="4F185A"/>
          <w:sz w:val="20"/>
          <w:szCs w:val="20"/>
          <w:lang w:eastAsia="en-US"/>
        </w:rPr>
        <w:t xml:space="preserve"> (WIB), asociación de referencia en el impulso del talento femenino en el ámbito financiero, han firmado un acuerdo de colaboración con el objetivo de promover un entorno laboral más equitativo en el sector bancario</w:t>
      </w:r>
      <w:r w:rsidR="00F81B13">
        <w:rPr>
          <w:rFonts w:ascii="Arial" w:eastAsia="Arial" w:hAnsi="Arial" w:cs="Arial"/>
          <w:i/>
          <w:iCs/>
          <w:color w:val="4F185A"/>
          <w:sz w:val="20"/>
          <w:szCs w:val="20"/>
          <w:lang w:eastAsia="en-US"/>
        </w:rPr>
        <w:t>.</w:t>
      </w:r>
    </w:p>
    <w:p w14:paraId="1DC273BF" w14:textId="77777777" w:rsidR="00AF04CA" w:rsidRPr="0083110C" w:rsidRDefault="00AF04CA" w:rsidP="00AF04CA">
      <w:pPr>
        <w:ind w:left="720" w:right="105"/>
        <w:jc w:val="both"/>
        <w:rPr>
          <w:rFonts w:ascii="Arial" w:eastAsia="Arial" w:hAnsi="Arial" w:cs="Arial"/>
          <w:i/>
          <w:iCs/>
          <w:color w:val="4F185A"/>
          <w:sz w:val="20"/>
          <w:szCs w:val="20"/>
          <w:lang w:eastAsia="en-US"/>
        </w:rPr>
      </w:pPr>
    </w:p>
    <w:p w14:paraId="0225AC73" w14:textId="5DEDFEE2" w:rsidR="00822CB6" w:rsidRPr="00AF04CA" w:rsidRDefault="00F81B13" w:rsidP="00F81B13">
      <w:pPr>
        <w:numPr>
          <w:ilvl w:val="0"/>
          <w:numId w:val="1"/>
        </w:numPr>
        <w:ind w:right="105"/>
        <w:jc w:val="both"/>
        <w:rPr>
          <w:rFonts w:ascii="Arial" w:eastAsia="Arial" w:hAnsi="Arial" w:cs="Arial"/>
          <w:i/>
          <w:sz w:val="22"/>
          <w:szCs w:val="22"/>
          <w:lang w:eastAsia="en-US"/>
        </w:rPr>
      </w:pPr>
      <w:r w:rsidRPr="00F81B13">
        <w:rPr>
          <w:rFonts w:ascii="Arial" w:eastAsia="Arial" w:hAnsi="Arial" w:cs="Arial"/>
          <w:i/>
          <w:iCs/>
          <w:color w:val="4F185A"/>
          <w:sz w:val="20"/>
          <w:szCs w:val="20"/>
          <w:lang w:eastAsia="en-US"/>
        </w:rPr>
        <w:t xml:space="preserve">El acuerdo nace tras varios meses de colaboración en programas de </w:t>
      </w:r>
      <w:proofErr w:type="spellStart"/>
      <w:r w:rsidRPr="00F81B13">
        <w:rPr>
          <w:rFonts w:ascii="Arial" w:eastAsia="Arial" w:hAnsi="Arial" w:cs="Arial"/>
          <w:i/>
          <w:iCs/>
          <w:color w:val="4F185A"/>
          <w:sz w:val="20"/>
          <w:szCs w:val="20"/>
          <w:lang w:eastAsia="en-US"/>
        </w:rPr>
        <w:t>mentoring</w:t>
      </w:r>
      <w:proofErr w:type="spellEnd"/>
      <w:r w:rsidRPr="00F81B13">
        <w:rPr>
          <w:rFonts w:ascii="Arial" w:eastAsia="Arial" w:hAnsi="Arial" w:cs="Arial"/>
          <w:i/>
          <w:iCs/>
          <w:color w:val="4F185A"/>
          <w:sz w:val="20"/>
          <w:szCs w:val="20"/>
          <w:lang w:eastAsia="en-US"/>
        </w:rPr>
        <w:t xml:space="preserve"> y busca consolidar un marco estable de proyectos conjuntos para promover la diversidad y la inclusión en las organizaciones</w:t>
      </w:r>
      <w:r>
        <w:rPr>
          <w:rFonts w:ascii="Arial" w:eastAsia="Arial" w:hAnsi="Arial" w:cs="Arial"/>
          <w:i/>
          <w:iCs/>
          <w:color w:val="4F185A"/>
          <w:sz w:val="20"/>
          <w:szCs w:val="20"/>
          <w:lang w:eastAsia="en-US"/>
        </w:rPr>
        <w:t>.</w:t>
      </w:r>
    </w:p>
    <w:p w14:paraId="58AF6A52" w14:textId="10C472AE" w:rsidR="00F81B13" w:rsidRDefault="00296E0E" w:rsidP="00D21CA5">
      <w:pPr>
        <w:spacing w:before="100" w:beforeAutospacing="1" w:after="100" w:afterAutospacing="1"/>
        <w:jc w:val="both"/>
        <w:rPr>
          <w:rFonts w:ascii="Arial" w:eastAsia="Arial" w:hAnsi="Arial" w:cs="Arial"/>
          <w:sz w:val="20"/>
          <w:szCs w:val="20"/>
          <w:lang w:eastAsia="en-US"/>
        </w:rPr>
      </w:pPr>
      <w:r w:rsidRPr="0083110C">
        <w:rPr>
          <w:rFonts w:ascii="Arial" w:eastAsia="Arial" w:hAnsi="Arial" w:cs="Arial"/>
          <w:b/>
          <w:sz w:val="20"/>
          <w:szCs w:val="20"/>
          <w:lang w:eastAsia="en-US"/>
        </w:rPr>
        <w:t>Madrid</w:t>
      </w:r>
      <w:r w:rsidR="009208C9" w:rsidRPr="0083110C">
        <w:rPr>
          <w:rFonts w:ascii="Arial" w:eastAsia="Arial" w:hAnsi="Arial" w:cs="Arial"/>
          <w:b/>
          <w:sz w:val="20"/>
          <w:szCs w:val="20"/>
          <w:lang w:eastAsia="en-US"/>
        </w:rPr>
        <w:t xml:space="preserve">, </w:t>
      </w:r>
      <w:r w:rsidR="006458EC">
        <w:rPr>
          <w:rFonts w:ascii="Arial" w:eastAsia="Arial" w:hAnsi="Arial" w:cs="Arial"/>
          <w:b/>
          <w:sz w:val="20"/>
          <w:szCs w:val="20"/>
          <w:lang w:eastAsia="en-US"/>
        </w:rPr>
        <w:t>2</w:t>
      </w:r>
      <w:r w:rsidR="00F81B13">
        <w:rPr>
          <w:rFonts w:ascii="Arial" w:eastAsia="Arial" w:hAnsi="Arial" w:cs="Arial"/>
          <w:b/>
          <w:sz w:val="20"/>
          <w:szCs w:val="20"/>
          <w:lang w:eastAsia="en-US"/>
        </w:rPr>
        <w:t>6</w:t>
      </w:r>
      <w:r w:rsidR="002174C5" w:rsidRPr="0083110C">
        <w:rPr>
          <w:rFonts w:ascii="Arial" w:eastAsia="Arial" w:hAnsi="Arial" w:cs="Arial"/>
          <w:b/>
          <w:sz w:val="20"/>
          <w:szCs w:val="20"/>
          <w:lang w:eastAsia="en-US"/>
        </w:rPr>
        <w:t xml:space="preserve"> </w:t>
      </w:r>
      <w:r w:rsidR="009208C9" w:rsidRPr="0083110C">
        <w:rPr>
          <w:rFonts w:ascii="Arial" w:eastAsia="Arial" w:hAnsi="Arial" w:cs="Arial"/>
          <w:b/>
          <w:sz w:val="20"/>
          <w:szCs w:val="20"/>
          <w:lang w:eastAsia="en-US"/>
        </w:rPr>
        <w:t xml:space="preserve">de </w:t>
      </w:r>
      <w:r w:rsidR="00F81B13">
        <w:rPr>
          <w:rFonts w:ascii="Arial" w:eastAsia="Arial" w:hAnsi="Arial" w:cs="Arial"/>
          <w:b/>
          <w:sz w:val="20"/>
          <w:szCs w:val="20"/>
          <w:lang w:eastAsia="en-US"/>
        </w:rPr>
        <w:t>junio</w:t>
      </w:r>
      <w:r w:rsidR="009208C9" w:rsidRPr="0083110C">
        <w:rPr>
          <w:rFonts w:ascii="Arial" w:eastAsia="Arial" w:hAnsi="Arial" w:cs="Arial"/>
          <w:b/>
          <w:sz w:val="20"/>
          <w:szCs w:val="20"/>
          <w:lang w:eastAsia="en-US"/>
        </w:rPr>
        <w:t xml:space="preserve"> de 202</w:t>
      </w:r>
      <w:r w:rsidR="00513134" w:rsidRPr="0083110C">
        <w:rPr>
          <w:rFonts w:ascii="Arial" w:eastAsia="Arial" w:hAnsi="Arial" w:cs="Arial"/>
          <w:b/>
          <w:sz w:val="20"/>
          <w:szCs w:val="20"/>
          <w:lang w:eastAsia="en-US"/>
        </w:rPr>
        <w:t>5</w:t>
      </w:r>
      <w:r w:rsidR="009208C9" w:rsidRPr="0083110C">
        <w:rPr>
          <w:rFonts w:ascii="Arial" w:eastAsia="Arial" w:hAnsi="Arial" w:cs="Arial"/>
          <w:b/>
          <w:sz w:val="20"/>
          <w:szCs w:val="20"/>
          <w:lang w:eastAsia="en-US"/>
        </w:rPr>
        <w:t>.-</w:t>
      </w:r>
      <w:r w:rsidR="009208C9" w:rsidRPr="0083110C">
        <w:rPr>
          <w:rFonts w:ascii="Houschka Head Light" w:hAnsi="Houschka Head Light" w:cs="Arial"/>
          <w:b/>
          <w:sz w:val="20"/>
          <w:szCs w:val="20"/>
        </w:rPr>
        <w:t xml:space="preserve"> </w:t>
      </w:r>
      <w:hyperlink r:id="rId9">
        <w:r w:rsidR="009208C9" w:rsidRPr="00D21CA5">
          <w:rPr>
            <w:rStyle w:val="Hipervnculo"/>
            <w:rFonts w:ascii="Arial" w:eastAsia="Arial" w:hAnsi="Arial" w:cs="Arial"/>
            <w:b/>
            <w:bCs/>
            <w:sz w:val="20"/>
            <w:szCs w:val="20"/>
            <w:lang w:eastAsia="en-US"/>
          </w:rPr>
          <w:t>LHH</w:t>
        </w:r>
      </w:hyperlink>
      <w:r w:rsidR="00E715D6" w:rsidRPr="0083110C">
        <w:rPr>
          <w:rFonts w:eastAsia="Arial"/>
          <w:sz w:val="20"/>
          <w:szCs w:val="20"/>
        </w:rPr>
        <w:t xml:space="preserve">, </w:t>
      </w:r>
      <w:r w:rsidRPr="0083110C">
        <w:rPr>
          <w:rFonts w:ascii="Arial" w:eastAsia="Arial" w:hAnsi="Arial" w:cs="Arial"/>
          <w:sz w:val="20"/>
          <w:szCs w:val="20"/>
          <w:lang w:eastAsia="en-US"/>
        </w:rPr>
        <w:t xml:space="preserve">proveedor líder mundial de soluciones integrales de talento de </w:t>
      </w:r>
      <w:proofErr w:type="spellStart"/>
      <w:r w:rsidRPr="0083110C">
        <w:rPr>
          <w:rFonts w:ascii="Arial" w:eastAsia="Arial" w:hAnsi="Arial" w:cs="Arial"/>
          <w:sz w:val="20"/>
          <w:szCs w:val="20"/>
          <w:lang w:eastAsia="en-US"/>
        </w:rPr>
        <w:t>The</w:t>
      </w:r>
      <w:proofErr w:type="spellEnd"/>
      <w:r w:rsidRPr="0083110C">
        <w:rPr>
          <w:rFonts w:ascii="Arial" w:eastAsia="Arial" w:hAnsi="Arial" w:cs="Arial"/>
          <w:sz w:val="20"/>
          <w:szCs w:val="20"/>
          <w:lang w:eastAsia="en-US"/>
        </w:rPr>
        <w:t xml:space="preserve"> Adecco </w:t>
      </w:r>
      <w:proofErr w:type="spellStart"/>
      <w:r w:rsidRPr="0083110C">
        <w:rPr>
          <w:rFonts w:ascii="Arial" w:eastAsia="Arial" w:hAnsi="Arial" w:cs="Arial"/>
          <w:sz w:val="20"/>
          <w:szCs w:val="20"/>
          <w:lang w:eastAsia="en-US"/>
        </w:rPr>
        <w:t>Group</w:t>
      </w:r>
      <w:proofErr w:type="spellEnd"/>
      <w:r w:rsidRPr="0083110C">
        <w:rPr>
          <w:rFonts w:ascii="Arial" w:eastAsia="Arial" w:hAnsi="Arial" w:cs="Arial"/>
          <w:sz w:val="20"/>
          <w:szCs w:val="20"/>
          <w:lang w:eastAsia="en-US"/>
        </w:rPr>
        <w:t xml:space="preserve">, </w:t>
      </w:r>
      <w:r w:rsidR="00F81B13">
        <w:rPr>
          <w:rFonts w:ascii="Arial" w:eastAsia="Arial" w:hAnsi="Arial" w:cs="Arial"/>
          <w:sz w:val="20"/>
          <w:szCs w:val="20"/>
          <w:lang w:eastAsia="en-US"/>
        </w:rPr>
        <w:t xml:space="preserve">y </w:t>
      </w:r>
      <w:proofErr w:type="spellStart"/>
      <w:r w:rsidR="00F81B13" w:rsidRPr="00D21CA5">
        <w:rPr>
          <w:rFonts w:ascii="Arial" w:eastAsia="Arial" w:hAnsi="Arial" w:cs="Arial"/>
          <w:b/>
          <w:bCs/>
          <w:sz w:val="20"/>
          <w:szCs w:val="20"/>
          <w:lang w:eastAsia="en-US"/>
        </w:rPr>
        <w:t>Women</w:t>
      </w:r>
      <w:proofErr w:type="spellEnd"/>
      <w:r w:rsidR="00F81B13" w:rsidRPr="00D21CA5">
        <w:rPr>
          <w:rFonts w:ascii="Arial" w:eastAsia="Arial" w:hAnsi="Arial" w:cs="Arial"/>
          <w:b/>
          <w:bCs/>
          <w:sz w:val="20"/>
          <w:szCs w:val="20"/>
          <w:lang w:eastAsia="en-US"/>
        </w:rPr>
        <w:t xml:space="preserve"> in </w:t>
      </w:r>
      <w:proofErr w:type="spellStart"/>
      <w:r w:rsidR="00F81B13" w:rsidRPr="00D21CA5">
        <w:rPr>
          <w:rFonts w:ascii="Arial" w:eastAsia="Arial" w:hAnsi="Arial" w:cs="Arial"/>
          <w:b/>
          <w:bCs/>
          <w:sz w:val="20"/>
          <w:szCs w:val="20"/>
          <w:lang w:eastAsia="en-US"/>
        </w:rPr>
        <w:t>Banking</w:t>
      </w:r>
      <w:proofErr w:type="spellEnd"/>
      <w:r w:rsidR="00F81B13" w:rsidRPr="00D21CA5">
        <w:rPr>
          <w:rFonts w:ascii="Arial" w:eastAsia="Arial" w:hAnsi="Arial" w:cs="Arial"/>
          <w:b/>
          <w:bCs/>
          <w:sz w:val="20"/>
          <w:szCs w:val="20"/>
          <w:lang w:eastAsia="en-US"/>
        </w:rPr>
        <w:t xml:space="preserve"> (WIB)</w:t>
      </w:r>
      <w:r w:rsidR="00F81B13" w:rsidRPr="00F81B13">
        <w:rPr>
          <w:rFonts w:ascii="Arial" w:eastAsia="Arial" w:hAnsi="Arial" w:cs="Arial"/>
          <w:sz w:val="20"/>
          <w:szCs w:val="20"/>
          <w:lang w:eastAsia="en-US"/>
        </w:rPr>
        <w:t xml:space="preserve">, asociación de referencia en el impulso del talento femenino en el ámbito financiero, han firmado un acuerdo de colaboración </w:t>
      </w:r>
      <w:r w:rsidR="00DD5F21" w:rsidRPr="00DD5F21">
        <w:rPr>
          <w:rFonts w:ascii="Arial" w:eastAsia="Arial" w:hAnsi="Arial" w:cs="Arial"/>
          <w:sz w:val="20"/>
          <w:szCs w:val="20"/>
          <w:lang w:eastAsia="en-US"/>
        </w:rPr>
        <w:t>con el objetivo de promover un entorno laboral más equitativo en el sector bancario</w:t>
      </w:r>
      <w:r w:rsidR="00DD5F21">
        <w:rPr>
          <w:rFonts w:ascii="Arial" w:eastAsia="Arial" w:hAnsi="Arial" w:cs="Arial"/>
          <w:sz w:val="20"/>
          <w:szCs w:val="20"/>
          <w:lang w:eastAsia="en-US"/>
        </w:rPr>
        <w:t xml:space="preserve">. </w:t>
      </w:r>
      <w:r w:rsidR="00F81B13" w:rsidRPr="00F81B13">
        <w:rPr>
          <w:rFonts w:ascii="Arial" w:eastAsia="Arial" w:hAnsi="Arial" w:cs="Arial"/>
          <w:sz w:val="20"/>
          <w:szCs w:val="20"/>
          <w:lang w:eastAsia="en-US"/>
        </w:rPr>
        <w:t xml:space="preserve">Esta alianza se formaliza tras meses de colaboración en proyectos conjuntos de </w:t>
      </w:r>
      <w:proofErr w:type="spellStart"/>
      <w:r w:rsidR="00F81B13" w:rsidRPr="00F81B13">
        <w:rPr>
          <w:rFonts w:ascii="Arial" w:eastAsia="Arial" w:hAnsi="Arial" w:cs="Arial"/>
          <w:sz w:val="20"/>
          <w:szCs w:val="20"/>
          <w:lang w:eastAsia="en-US"/>
        </w:rPr>
        <w:t>mentoring</w:t>
      </w:r>
      <w:proofErr w:type="spellEnd"/>
      <w:r w:rsidR="00F81B13" w:rsidRPr="00F81B13">
        <w:rPr>
          <w:rFonts w:ascii="Arial" w:eastAsia="Arial" w:hAnsi="Arial" w:cs="Arial"/>
          <w:sz w:val="20"/>
          <w:szCs w:val="20"/>
          <w:lang w:eastAsia="en-US"/>
        </w:rPr>
        <w:t xml:space="preserve"> para mujeres directivas y profesionales en desarrollo.</w:t>
      </w:r>
    </w:p>
    <w:p w14:paraId="73AA1E2A" w14:textId="77777777" w:rsidR="001423B0" w:rsidRPr="00F81B13" w:rsidRDefault="001423B0" w:rsidP="001423B0">
      <w:pPr>
        <w:spacing w:before="100" w:beforeAutospacing="1" w:after="100" w:afterAutospacing="1"/>
        <w:jc w:val="both"/>
        <w:rPr>
          <w:rFonts w:ascii="Arial" w:eastAsia="Arial" w:hAnsi="Arial" w:cs="Arial"/>
          <w:sz w:val="20"/>
          <w:szCs w:val="20"/>
          <w:lang w:eastAsia="en-US"/>
        </w:rPr>
      </w:pPr>
      <w:r>
        <w:rPr>
          <w:rFonts w:ascii="Arial" w:eastAsia="Arial" w:hAnsi="Arial" w:cs="Arial"/>
          <w:sz w:val="20"/>
          <w:szCs w:val="20"/>
          <w:lang w:eastAsia="en-US"/>
        </w:rPr>
        <w:t>LHH y WIB</w:t>
      </w:r>
      <w:r w:rsidRPr="00F81B13">
        <w:rPr>
          <w:rFonts w:ascii="Arial" w:eastAsia="Arial" w:hAnsi="Arial" w:cs="Arial"/>
          <w:sz w:val="20"/>
          <w:szCs w:val="20"/>
          <w:lang w:eastAsia="en-US"/>
        </w:rPr>
        <w:t xml:space="preserve"> comparten la </w:t>
      </w:r>
      <w:r w:rsidRPr="00D21CA5">
        <w:rPr>
          <w:rFonts w:ascii="Arial" w:eastAsia="Arial" w:hAnsi="Arial" w:cs="Arial"/>
          <w:sz w:val="20"/>
          <w:szCs w:val="20"/>
          <w:lang w:eastAsia="en-US"/>
        </w:rPr>
        <w:t>visión de un futuro del trabajo, y un sector bancario en particular, más inclusivo y equitativo, donde el talento femenino pueda prosperar y alcanzar su máximo potencial</w:t>
      </w:r>
      <w:r w:rsidRPr="00F81B13">
        <w:rPr>
          <w:rFonts w:ascii="Arial" w:eastAsia="Arial" w:hAnsi="Arial" w:cs="Arial"/>
          <w:sz w:val="20"/>
          <w:szCs w:val="20"/>
          <w:lang w:eastAsia="en-US"/>
        </w:rPr>
        <w:t xml:space="preserve">. </w:t>
      </w:r>
      <w:r>
        <w:rPr>
          <w:rFonts w:ascii="Arial" w:eastAsia="Arial" w:hAnsi="Arial" w:cs="Arial"/>
          <w:sz w:val="20"/>
          <w:szCs w:val="20"/>
          <w:lang w:eastAsia="en-US"/>
        </w:rPr>
        <w:t>A través de e</w:t>
      </w:r>
      <w:r w:rsidRPr="00F81B13">
        <w:rPr>
          <w:rFonts w:ascii="Arial" w:eastAsia="Arial" w:hAnsi="Arial" w:cs="Arial"/>
          <w:sz w:val="20"/>
          <w:szCs w:val="20"/>
          <w:lang w:eastAsia="en-US"/>
        </w:rPr>
        <w:t xml:space="preserve">ste acuerdo </w:t>
      </w:r>
      <w:r>
        <w:rPr>
          <w:rFonts w:ascii="Arial" w:eastAsia="Arial" w:hAnsi="Arial" w:cs="Arial"/>
          <w:sz w:val="20"/>
          <w:szCs w:val="20"/>
          <w:lang w:eastAsia="en-US"/>
        </w:rPr>
        <w:t>las compañías se comprometen a</w:t>
      </w:r>
      <w:r w:rsidRPr="00F81B13">
        <w:rPr>
          <w:rFonts w:ascii="Arial" w:eastAsia="Arial" w:hAnsi="Arial" w:cs="Arial"/>
          <w:sz w:val="20"/>
          <w:szCs w:val="20"/>
          <w:lang w:eastAsia="en-US"/>
        </w:rPr>
        <w:t xml:space="preserve"> seguir sumando esfuerzos para </w:t>
      </w:r>
      <w:r w:rsidRPr="00DD5F21">
        <w:rPr>
          <w:rFonts w:ascii="Arial" w:eastAsia="Arial" w:hAnsi="Arial" w:cs="Arial"/>
          <w:b/>
          <w:bCs/>
          <w:sz w:val="20"/>
          <w:szCs w:val="20"/>
          <w:lang w:eastAsia="en-US"/>
        </w:rPr>
        <w:t>promover cambios orientados hacia un futuro del trabajo con mayores niveles de diversidad e inclusión en las organizaciones, fomentar el desarrollo profesional de las mujeres y concienciar sobre el valor de la presencia de la mujer en puestos de decisión</w:t>
      </w:r>
      <w:r w:rsidRPr="00F81B13">
        <w:rPr>
          <w:rFonts w:ascii="Arial" w:eastAsia="Arial" w:hAnsi="Arial" w:cs="Arial"/>
          <w:sz w:val="20"/>
          <w:szCs w:val="20"/>
          <w:lang w:eastAsia="en-US"/>
        </w:rPr>
        <w:t>.</w:t>
      </w:r>
    </w:p>
    <w:p w14:paraId="360505F5" w14:textId="703423A6" w:rsidR="00F81B13" w:rsidRPr="00F81B13" w:rsidRDefault="00F81B13" w:rsidP="00F81B13">
      <w:pPr>
        <w:spacing w:before="100" w:beforeAutospacing="1" w:after="100" w:afterAutospacing="1"/>
        <w:jc w:val="both"/>
        <w:rPr>
          <w:rFonts w:ascii="Arial" w:eastAsia="Arial" w:hAnsi="Arial" w:cs="Arial"/>
          <w:sz w:val="20"/>
          <w:szCs w:val="20"/>
          <w:lang w:eastAsia="en-US"/>
        </w:rPr>
      </w:pPr>
      <w:r w:rsidRPr="00F81B13">
        <w:rPr>
          <w:rFonts w:ascii="Arial" w:eastAsia="Arial" w:hAnsi="Arial" w:cs="Arial"/>
          <w:sz w:val="20"/>
          <w:szCs w:val="20"/>
          <w:lang w:eastAsia="en-US"/>
        </w:rPr>
        <w:t>La colaboración entre</w:t>
      </w:r>
      <w:r>
        <w:rPr>
          <w:rFonts w:ascii="Arial" w:eastAsia="Arial" w:hAnsi="Arial" w:cs="Arial"/>
          <w:sz w:val="20"/>
          <w:szCs w:val="20"/>
          <w:lang w:eastAsia="en-US"/>
        </w:rPr>
        <w:t xml:space="preserve"> </w:t>
      </w:r>
      <w:r w:rsidRPr="00F81B13">
        <w:rPr>
          <w:rFonts w:ascii="Arial" w:eastAsia="Arial" w:hAnsi="Arial" w:cs="Arial"/>
          <w:sz w:val="20"/>
          <w:szCs w:val="20"/>
          <w:lang w:eastAsia="en-US"/>
        </w:rPr>
        <w:t xml:space="preserve">LHH </w:t>
      </w:r>
      <w:r>
        <w:rPr>
          <w:rFonts w:ascii="Arial" w:eastAsia="Arial" w:hAnsi="Arial" w:cs="Arial"/>
          <w:sz w:val="20"/>
          <w:szCs w:val="20"/>
          <w:lang w:eastAsia="en-US"/>
        </w:rPr>
        <w:t xml:space="preserve">y WIB </w:t>
      </w:r>
      <w:r w:rsidRPr="00F81B13">
        <w:rPr>
          <w:rFonts w:ascii="Arial" w:eastAsia="Arial" w:hAnsi="Arial" w:cs="Arial"/>
          <w:sz w:val="20"/>
          <w:szCs w:val="20"/>
          <w:lang w:eastAsia="en-US"/>
        </w:rPr>
        <w:t xml:space="preserve">contempla líneas de actuación centradas en cinco grandes ámbitos: </w:t>
      </w:r>
      <w:r w:rsidRPr="00D21CA5">
        <w:rPr>
          <w:rFonts w:ascii="Arial" w:eastAsia="Arial" w:hAnsi="Arial" w:cs="Arial"/>
          <w:b/>
          <w:bCs/>
          <w:sz w:val="20"/>
          <w:szCs w:val="20"/>
          <w:lang w:eastAsia="en-US"/>
        </w:rPr>
        <w:t xml:space="preserve">organización de eventos y redes de </w:t>
      </w:r>
      <w:proofErr w:type="spellStart"/>
      <w:r w:rsidRPr="00D21CA5">
        <w:rPr>
          <w:rFonts w:ascii="Arial" w:eastAsia="Arial" w:hAnsi="Arial" w:cs="Arial"/>
          <w:b/>
          <w:bCs/>
          <w:sz w:val="20"/>
          <w:szCs w:val="20"/>
          <w:lang w:eastAsia="en-US"/>
        </w:rPr>
        <w:t>networking</w:t>
      </w:r>
      <w:proofErr w:type="spellEnd"/>
      <w:r w:rsidRPr="00D21CA5">
        <w:rPr>
          <w:rFonts w:ascii="Arial" w:eastAsia="Arial" w:hAnsi="Arial" w:cs="Arial"/>
          <w:b/>
          <w:bCs/>
          <w:sz w:val="20"/>
          <w:szCs w:val="20"/>
          <w:lang w:eastAsia="en-US"/>
        </w:rPr>
        <w:t xml:space="preserve">, programas de desarrollo de liderazgo, </w:t>
      </w:r>
      <w:proofErr w:type="spellStart"/>
      <w:r w:rsidRPr="00D21CA5">
        <w:rPr>
          <w:rFonts w:ascii="Arial" w:eastAsia="Arial" w:hAnsi="Arial" w:cs="Arial"/>
          <w:b/>
          <w:bCs/>
          <w:sz w:val="20"/>
          <w:szCs w:val="20"/>
          <w:lang w:eastAsia="en-US"/>
        </w:rPr>
        <w:t>mentoring</w:t>
      </w:r>
      <w:proofErr w:type="spellEnd"/>
      <w:r w:rsidRPr="00D21CA5">
        <w:rPr>
          <w:rFonts w:ascii="Arial" w:eastAsia="Arial" w:hAnsi="Arial" w:cs="Arial"/>
          <w:b/>
          <w:bCs/>
          <w:sz w:val="20"/>
          <w:szCs w:val="20"/>
          <w:lang w:eastAsia="en-US"/>
        </w:rPr>
        <w:t xml:space="preserve"> y coaching individualizado, acompañamiento en la evolución de carreras profesionales y generación de contenido conjunto en forma de investigaciones y publicaciones</w:t>
      </w:r>
      <w:r w:rsidRPr="00F81B13">
        <w:rPr>
          <w:rFonts w:ascii="Arial" w:eastAsia="Arial" w:hAnsi="Arial" w:cs="Arial"/>
          <w:sz w:val="20"/>
          <w:szCs w:val="20"/>
          <w:lang w:eastAsia="en-US"/>
        </w:rPr>
        <w:t>.</w:t>
      </w:r>
    </w:p>
    <w:p w14:paraId="7F9A267C" w14:textId="7DE28005" w:rsidR="00F81B13" w:rsidRPr="00F81B13" w:rsidRDefault="00F81B13" w:rsidP="00F81B13">
      <w:pPr>
        <w:spacing w:before="100" w:beforeAutospacing="1" w:after="100" w:afterAutospacing="1"/>
        <w:jc w:val="both"/>
        <w:rPr>
          <w:rFonts w:ascii="Arial" w:eastAsia="Arial" w:hAnsi="Arial" w:cs="Arial"/>
          <w:sz w:val="20"/>
          <w:szCs w:val="20"/>
          <w:lang w:eastAsia="en-US"/>
        </w:rPr>
      </w:pPr>
      <w:r w:rsidRPr="00F81B13">
        <w:rPr>
          <w:rFonts w:ascii="Arial" w:eastAsia="Arial" w:hAnsi="Arial" w:cs="Arial"/>
          <w:sz w:val="20"/>
          <w:szCs w:val="20"/>
          <w:lang w:eastAsia="en-US"/>
        </w:rPr>
        <w:t xml:space="preserve">El acuerdo </w:t>
      </w:r>
      <w:r w:rsidR="00BD13B9" w:rsidRPr="00BD13B9">
        <w:rPr>
          <w:rFonts w:ascii="Arial" w:eastAsia="Arial" w:hAnsi="Arial" w:cs="Arial"/>
          <w:sz w:val="20"/>
          <w:szCs w:val="20"/>
          <w:lang w:eastAsia="en-US"/>
        </w:rPr>
        <w:t>n</w:t>
      </w:r>
      <w:r w:rsidRPr="00BD13B9">
        <w:rPr>
          <w:rFonts w:ascii="Arial" w:eastAsia="Arial" w:hAnsi="Arial" w:cs="Arial"/>
          <w:sz w:val="20"/>
          <w:szCs w:val="20"/>
          <w:lang w:eastAsia="en-US"/>
        </w:rPr>
        <w:t>o contempla contraprestaciones económicas entre las partes, sino</w:t>
      </w:r>
      <w:r w:rsidRPr="00D21CA5">
        <w:rPr>
          <w:rFonts w:ascii="Arial" w:eastAsia="Arial" w:hAnsi="Arial" w:cs="Arial"/>
          <w:b/>
          <w:bCs/>
          <w:sz w:val="20"/>
          <w:szCs w:val="20"/>
          <w:lang w:eastAsia="en-US"/>
        </w:rPr>
        <w:t xml:space="preserve"> una voluntad firme de cooperación basada en el beneficio mutuo, el intercambio de conocimiento y la visibilidad de proyectos transformadores</w:t>
      </w:r>
      <w:r w:rsidRPr="00F81B13">
        <w:rPr>
          <w:rFonts w:ascii="Arial" w:eastAsia="Arial" w:hAnsi="Arial" w:cs="Arial"/>
          <w:sz w:val="20"/>
          <w:szCs w:val="20"/>
          <w:lang w:eastAsia="en-US"/>
        </w:rPr>
        <w:t>.</w:t>
      </w:r>
    </w:p>
    <w:p w14:paraId="247E0265" w14:textId="77777777" w:rsidR="00BD13B9" w:rsidRDefault="00F81B13" w:rsidP="00E34C95">
      <w:pPr>
        <w:spacing w:before="100" w:beforeAutospacing="1" w:after="100" w:afterAutospacing="1"/>
        <w:jc w:val="both"/>
        <w:rPr>
          <w:rFonts w:ascii="Arial" w:eastAsia="Arial" w:hAnsi="Arial" w:cs="Arial"/>
          <w:sz w:val="20"/>
          <w:szCs w:val="20"/>
          <w:lang w:eastAsia="en-US"/>
        </w:rPr>
      </w:pPr>
      <w:r w:rsidRPr="00D21CA5">
        <w:rPr>
          <w:rFonts w:ascii="Arial" w:eastAsia="Arial" w:hAnsi="Arial" w:cs="Arial"/>
          <w:b/>
          <w:bCs/>
          <w:sz w:val="20"/>
          <w:szCs w:val="20"/>
          <w:lang w:eastAsia="en-US"/>
        </w:rPr>
        <w:t>LHH</w:t>
      </w:r>
      <w:r w:rsidRPr="00F81B13">
        <w:rPr>
          <w:rFonts w:ascii="Arial" w:eastAsia="Arial" w:hAnsi="Arial" w:cs="Arial"/>
          <w:sz w:val="20"/>
          <w:szCs w:val="20"/>
          <w:lang w:eastAsia="en-US"/>
        </w:rPr>
        <w:t xml:space="preserve"> pondrá al servicio de esta colaboración </w:t>
      </w:r>
      <w:r w:rsidR="00E34C95" w:rsidRPr="00E34C95">
        <w:rPr>
          <w:rFonts w:ascii="Arial" w:eastAsia="Arial" w:hAnsi="Arial" w:cs="Arial"/>
          <w:sz w:val="20"/>
          <w:szCs w:val="20"/>
          <w:lang w:eastAsia="en-US"/>
        </w:rPr>
        <w:t>su experiencia y conocimiento como socio de las organizaciones en soluciones de desarrollo del talento</w:t>
      </w:r>
      <w:r w:rsidR="00E34C95">
        <w:rPr>
          <w:rFonts w:ascii="Arial" w:eastAsia="Arial" w:hAnsi="Arial" w:cs="Arial"/>
          <w:sz w:val="20"/>
          <w:szCs w:val="20"/>
          <w:lang w:eastAsia="en-US"/>
        </w:rPr>
        <w:t xml:space="preserve"> y </w:t>
      </w:r>
      <w:r w:rsidR="00E34C95" w:rsidRPr="00E34C95">
        <w:rPr>
          <w:rFonts w:ascii="Arial" w:eastAsia="Arial" w:hAnsi="Arial" w:cs="Arial"/>
          <w:sz w:val="20"/>
          <w:szCs w:val="20"/>
          <w:lang w:eastAsia="en-US"/>
        </w:rPr>
        <w:t>sus capacidades para articular soluciones orientadas a crear un futuro del trabajo más diverso e inclusivo, al mismo tiempo que incrementa el rendimiento organizacional.</w:t>
      </w:r>
      <w:r w:rsidR="00E34C95">
        <w:rPr>
          <w:rFonts w:ascii="Arial" w:eastAsia="Arial" w:hAnsi="Arial" w:cs="Arial"/>
          <w:sz w:val="20"/>
          <w:szCs w:val="20"/>
          <w:lang w:eastAsia="en-US"/>
        </w:rPr>
        <w:t xml:space="preserve"> </w:t>
      </w:r>
    </w:p>
    <w:p w14:paraId="6E6017B5" w14:textId="16B981A8" w:rsidR="006F0E5C" w:rsidRDefault="006F0E5C" w:rsidP="006F0E5C">
      <w:pPr>
        <w:spacing w:before="100" w:beforeAutospacing="1" w:after="100" w:afterAutospacing="1"/>
        <w:jc w:val="both"/>
        <w:rPr>
          <w:rFonts w:ascii="Arial" w:eastAsia="Arial" w:hAnsi="Arial" w:cs="Arial"/>
          <w:sz w:val="20"/>
          <w:szCs w:val="20"/>
          <w:lang w:eastAsia="en-US"/>
        </w:rPr>
      </w:pPr>
      <w:r w:rsidRPr="00462601">
        <w:rPr>
          <w:rFonts w:ascii="Arial" w:eastAsia="Arial" w:hAnsi="Arial" w:cs="Arial"/>
          <w:sz w:val="20"/>
          <w:szCs w:val="20"/>
          <w:lang w:eastAsia="en-US"/>
        </w:rPr>
        <w:t xml:space="preserve">En este sentido, </w:t>
      </w:r>
      <w:r w:rsidRPr="00FC0FC8">
        <w:rPr>
          <w:rFonts w:ascii="Arial" w:eastAsia="Arial" w:hAnsi="Arial" w:cs="Arial"/>
          <w:b/>
          <w:bCs/>
          <w:sz w:val="20"/>
          <w:szCs w:val="20"/>
          <w:lang w:eastAsia="en-US"/>
        </w:rPr>
        <w:t xml:space="preserve">LHH ha participado en </w:t>
      </w:r>
      <w:r>
        <w:rPr>
          <w:rFonts w:ascii="Arial" w:eastAsia="Arial" w:hAnsi="Arial" w:cs="Arial"/>
          <w:b/>
          <w:bCs/>
          <w:sz w:val="20"/>
          <w:szCs w:val="20"/>
          <w:lang w:eastAsia="en-US"/>
        </w:rPr>
        <w:t>los programas</w:t>
      </w:r>
      <w:r w:rsidRPr="00FC0FC8">
        <w:rPr>
          <w:rFonts w:ascii="Arial" w:eastAsia="Arial" w:hAnsi="Arial" w:cs="Arial"/>
          <w:b/>
          <w:bCs/>
          <w:sz w:val="20"/>
          <w:szCs w:val="20"/>
          <w:lang w:eastAsia="en-US"/>
        </w:rPr>
        <w:t xml:space="preserve"> de </w:t>
      </w:r>
      <w:proofErr w:type="spellStart"/>
      <w:r w:rsidRPr="00FC0FC8">
        <w:rPr>
          <w:rFonts w:ascii="Arial" w:eastAsia="Arial" w:hAnsi="Arial" w:cs="Arial"/>
          <w:b/>
          <w:bCs/>
          <w:sz w:val="20"/>
          <w:szCs w:val="20"/>
          <w:lang w:eastAsia="en-US"/>
        </w:rPr>
        <w:t>mentoring</w:t>
      </w:r>
      <w:proofErr w:type="spellEnd"/>
      <w:r w:rsidRPr="00FC0FC8">
        <w:rPr>
          <w:rFonts w:ascii="Arial" w:eastAsia="Arial" w:hAnsi="Arial" w:cs="Arial"/>
          <w:b/>
          <w:bCs/>
          <w:sz w:val="20"/>
          <w:szCs w:val="20"/>
          <w:lang w:eastAsia="en-US"/>
        </w:rPr>
        <w:t xml:space="preserve"> </w:t>
      </w:r>
      <w:proofErr w:type="spellStart"/>
      <w:r w:rsidRPr="00FC0FC8">
        <w:rPr>
          <w:rFonts w:ascii="Arial" w:eastAsia="Arial" w:hAnsi="Arial" w:cs="Arial"/>
          <w:b/>
          <w:bCs/>
          <w:sz w:val="20"/>
          <w:szCs w:val="20"/>
          <w:lang w:eastAsia="en-US"/>
        </w:rPr>
        <w:t>Women</w:t>
      </w:r>
      <w:proofErr w:type="spellEnd"/>
      <w:r w:rsidRPr="00FC0FC8">
        <w:rPr>
          <w:rFonts w:ascii="Arial" w:eastAsia="Arial" w:hAnsi="Arial" w:cs="Arial"/>
          <w:b/>
          <w:bCs/>
          <w:sz w:val="20"/>
          <w:szCs w:val="20"/>
          <w:lang w:eastAsia="en-US"/>
        </w:rPr>
        <w:t xml:space="preserve"> in </w:t>
      </w:r>
      <w:proofErr w:type="spellStart"/>
      <w:r w:rsidRPr="00FC0FC8">
        <w:rPr>
          <w:rFonts w:ascii="Arial" w:eastAsia="Arial" w:hAnsi="Arial" w:cs="Arial"/>
          <w:b/>
          <w:bCs/>
          <w:sz w:val="20"/>
          <w:szCs w:val="20"/>
          <w:lang w:eastAsia="en-US"/>
        </w:rPr>
        <w:t>Banking</w:t>
      </w:r>
      <w:proofErr w:type="spellEnd"/>
      <w:r w:rsidRPr="00FC0FC8">
        <w:rPr>
          <w:rFonts w:ascii="Arial" w:eastAsia="Arial" w:hAnsi="Arial" w:cs="Arial"/>
          <w:b/>
          <w:bCs/>
          <w:sz w:val="20"/>
          <w:szCs w:val="20"/>
          <w:lang w:eastAsia="en-US"/>
        </w:rPr>
        <w:t xml:space="preserve">, </w:t>
      </w:r>
      <w:r>
        <w:rPr>
          <w:rFonts w:ascii="Arial" w:eastAsia="Arial" w:hAnsi="Arial" w:cs="Arial"/>
          <w:b/>
          <w:bCs/>
          <w:sz w:val="20"/>
          <w:szCs w:val="20"/>
          <w:lang w:eastAsia="en-US"/>
        </w:rPr>
        <w:t xml:space="preserve">para egresados </w:t>
      </w:r>
      <w:proofErr w:type="gramStart"/>
      <w:r>
        <w:rPr>
          <w:rFonts w:ascii="Arial" w:eastAsia="Arial" w:hAnsi="Arial" w:cs="Arial"/>
          <w:b/>
          <w:bCs/>
          <w:sz w:val="20"/>
          <w:szCs w:val="20"/>
          <w:lang w:eastAsia="en-US"/>
        </w:rPr>
        <w:t>de los máster</w:t>
      </w:r>
      <w:proofErr w:type="gramEnd"/>
      <w:r>
        <w:rPr>
          <w:rFonts w:ascii="Arial" w:eastAsia="Arial" w:hAnsi="Arial" w:cs="Arial"/>
          <w:b/>
          <w:bCs/>
          <w:sz w:val="20"/>
          <w:szCs w:val="20"/>
          <w:lang w:eastAsia="en-US"/>
        </w:rPr>
        <w:t xml:space="preserve"> de </w:t>
      </w:r>
      <w:r w:rsidRPr="00FC0FC8">
        <w:rPr>
          <w:rFonts w:ascii="Arial" w:eastAsia="Arial" w:hAnsi="Arial" w:cs="Arial"/>
          <w:b/>
          <w:bCs/>
          <w:sz w:val="20"/>
          <w:szCs w:val="20"/>
          <w:lang w:eastAsia="en-US"/>
        </w:rPr>
        <w:t>CUNEF Universidad, con el apoyo de la Asociación Española de Banca</w:t>
      </w:r>
      <w:r>
        <w:rPr>
          <w:rFonts w:ascii="Arial" w:eastAsia="Arial" w:hAnsi="Arial" w:cs="Arial"/>
          <w:b/>
          <w:bCs/>
          <w:sz w:val="20"/>
          <w:szCs w:val="20"/>
          <w:lang w:eastAsia="en-US"/>
        </w:rPr>
        <w:t>, y la Universidad Complutense</w:t>
      </w:r>
      <w:r w:rsidR="002D5C8E">
        <w:rPr>
          <w:rFonts w:ascii="Arial" w:eastAsia="Arial" w:hAnsi="Arial" w:cs="Arial"/>
          <w:b/>
          <w:bCs/>
          <w:sz w:val="20"/>
          <w:szCs w:val="20"/>
          <w:lang w:eastAsia="en-US"/>
        </w:rPr>
        <w:t xml:space="preserve"> de Madrid</w:t>
      </w:r>
      <w:r w:rsidRPr="00462601">
        <w:rPr>
          <w:rFonts w:ascii="Arial" w:eastAsia="Arial" w:hAnsi="Arial" w:cs="Arial"/>
          <w:sz w:val="20"/>
          <w:szCs w:val="20"/>
          <w:lang w:eastAsia="en-US"/>
        </w:rPr>
        <w:t>.</w:t>
      </w:r>
      <w:r>
        <w:rPr>
          <w:rFonts w:ascii="Arial" w:eastAsia="Arial" w:hAnsi="Arial" w:cs="Arial"/>
          <w:sz w:val="20"/>
          <w:szCs w:val="20"/>
          <w:lang w:eastAsia="en-US"/>
        </w:rPr>
        <w:t xml:space="preserve"> </w:t>
      </w:r>
      <w:r w:rsidRPr="00462601">
        <w:rPr>
          <w:rFonts w:ascii="Arial" w:eastAsia="Arial" w:hAnsi="Arial" w:cs="Arial"/>
          <w:sz w:val="20"/>
          <w:szCs w:val="20"/>
          <w:lang w:eastAsia="en-US"/>
        </w:rPr>
        <w:t>Est</w:t>
      </w:r>
      <w:r>
        <w:rPr>
          <w:rFonts w:ascii="Arial" w:eastAsia="Arial" w:hAnsi="Arial" w:cs="Arial"/>
          <w:sz w:val="20"/>
          <w:szCs w:val="20"/>
          <w:lang w:eastAsia="en-US"/>
        </w:rPr>
        <w:t>os</w:t>
      </w:r>
      <w:r w:rsidRPr="00462601">
        <w:rPr>
          <w:rFonts w:ascii="Arial" w:eastAsia="Arial" w:hAnsi="Arial" w:cs="Arial"/>
          <w:sz w:val="20"/>
          <w:szCs w:val="20"/>
          <w:lang w:eastAsia="en-US"/>
        </w:rPr>
        <w:t xml:space="preserve"> programa</w:t>
      </w:r>
      <w:r>
        <w:rPr>
          <w:rFonts w:ascii="Arial" w:eastAsia="Arial" w:hAnsi="Arial" w:cs="Arial"/>
          <w:sz w:val="20"/>
          <w:szCs w:val="20"/>
          <w:lang w:eastAsia="en-US"/>
        </w:rPr>
        <w:t>s</w:t>
      </w:r>
      <w:r w:rsidRPr="00462601">
        <w:rPr>
          <w:rFonts w:ascii="Arial" w:eastAsia="Arial" w:hAnsi="Arial" w:cs="Arial"/>
          <w:sz w:val="20"/>
          <w:szCs w:val="20"/>
          <w:lang w:eastAsia="en-US"/>
        </w:rPr>
        <w:t xml:space="preserve"> ha</w:t>
      </w:r>
      <w:r>
        <w:rPr>
          <w:rFonts w:ascii="Arial" w:eastAsia="Arial" w:hAnsi="Arial" w:cs="Arial"/>
          <w:sz w:val="20"/>
          <w:szCs w:val="20"/>
          <w:lang w:eastAsia="en-US"/>
        </w:rPr>
        <w:t>n</w:t>
      </w:r>
      <w:r w:rsidRPr="00462601">
        <w:rPr>
          <w:rFonts w:ascii="Arial" w:eastAsia="Arial" w:hAnsi="Arial" w:cs="Arial"/>
          <w:sz w:val="20"/>
          <w:szCs w:val="20"/>
          <w:lang w:eastAsia="en-US"/>
        </w:rPr>
        <w:t xml:space="preserve"> ofrecido a estudiantes de postgrado la oportunidad de compartir tiempo, conocimiento y experiencias con profesionales del sector financiero, en un entorno de crecimiento mutuo y acompañamiento real. </w:t>
      </w:r>
    </w:p>
    <w:p w14:paraId="7DB4C755" w14:textId="05F1B373" w:rsidR="00F81B13" w:rsidRDefault="00F81B13" w:rsidP="00E34C95">
      <w:pPr>
        <w:spacing w:before="100" w:beforeAutospacing="1" w:after="100" w:afterAutospacing="1"/>
        <w:jc w:val="both"/>
        <w:rPr>
          <w:rFonts w:ascii="Arial" w:eastAsia="Arial" w:hAnsi="Arial" w:cs="Arial"/>
          <w:sz w:val="20"/>
          <w:szCs w:val="20"/>
          <w:lang w:eastAsia="en-US"/>
        </w:rPr>
      </w:pPr>
      <w:r w:rsidRPr="00D21CA5">
        <w:rPr>
          <w:rFonts w:ascii="Arial" w:eastAsia="Arial" w:hAnsi="Arial" w:cs="Arial"/>
          <w:b/>
          <w:bCs/>
          <w:sz w:val="20"/>
          <w:szCs w:val="20"/>
          <w:lang w:eastAsia="en-US"/>
        </w:rPr>
        <w:t>WIB</w:t>
      </w:r>
      <w:r w:rsidRPr="00F81B13">
        <w:rPr>
          <w:rFonts w:ascii="Arial" w:eastAsia="Arial" w:hAnsi="Arial" w:cs="Arial"/>
          <w:sz w:val="20"/>
          <w:szCs w:val="20"/>
          <w:lang w:eastAsia="en-US"/>
        </w:rPr>
        <w:t xml:space="preserve"> seguirá trabajando como catalizador del cambio cultural en el sector financiero a través de acciones que refuercen el liderazgo femenino y </w:t>
      </w:r>
      <w:r w:rsidR="009E1337" w:rsidRPr="009E1337">
        <w:rPr>
          <w:rFonts w:ascii="Arial" w:eastAsia="Arial" w:hAnsi="Arial" w:cs="Arial"/>
          <w:sz w:val="20"/>
          <w:szCs w:val="20"/>
          <w:lang w:eastAsia="en-US"/>
        </w:rPr>
        <w:t xml:space="preserve">contribuyan a derribar barreras estructurales que aún limitan la presencia femenina en los puestos de </w:t>
      </w:r>
      <w:r w:rsidR="009E1337">
        <w:rPr>
          <w:rFonts w:ascii="Arial" w:eastAsia="Arial" w:hAnsi="Arial" w:cs="Arial"/>
          <w:sz w:val="20"/>
          <w:szCs w:val="20"/>
          <w:lang w:eastAsia="en-US"/>
        </w:rPr>
        <w:t>dirección</w:t>
      </w:r>
      <w:r w:rsidRPr="00F81B13">
        <w:rPr>
          <w:rFonts w:ascii="Arial" w:eastAsia="Arial" w:hAnsi="Arial" w:cs="Arial"/>
          <w:sz w:val="20"/>
          <w:szCs w:val="20"/>
          <w:lang w:eastAsia="en-US"/>
        </w:rPr>
        <w:t>.</w:t>
      </w:r>
    </w:p>
    <w:p w14:paraId="59D8D75D" w14:textId="162C1340" w:rsidR="00F81B13" w:rsidRPr="002F34E4" w:rsidRDefault="00F81B13" w:rsidP="009115BB">
      <w:pPr>
        <w:spacing w:before="100" w:beforeAutospacing="1" w:after="100" w:afterAutospacing="1"/>
        <w:jc w:val="both"/>
        <w:rPr>
          <w:rFonts w:ascii="Arial" w:eastAsia="Arial" w:hAnsi="Arial" w:cs="Arial"/>
          <w:sz w:val="20"/>
          <w:szCs w:val="20"/>
          <w:lang w:eastAsia="en-US"/>
        </w:rPr>
      </w:pPr>
      <w:r w:rsidRPr="002F34E4">
        <w:rPr>
          <w:rFonts w:ascii="Arial" w:eastAsia="Arial" w:hAnsi="Arial" w:cs="Arial"/>
          <w:sz w:val="20"/>
          <w:szCs w:val="20"/>
          <w:lang w:eastAsia="en-US"/>
        </w:rPr>
        <w:lastRenderedPageBreak/>
        <w:t xml:space="preserve">Según </w:t>
      </w:r>
      <w:r w:rsidR="002658BC" w:rsidRPr="002E497D">
        <w:rPr>
          <w:rFonts w:ascii="Arial" w:eastAsia="Arial" w:hAnsi="Arial" w:cs="Arial"/>
          <w:b/>
          <w:bCs/>
          <w:sz w:val="20"/>
          <w:szCs w:val="20"/>
          <w:lang w:eastAsia="en-US"/>
        </w:rPr>
        <w:t>Marcos Huergo, presidente de LHH España</w:t>
      </w:r>
      <w:r w:rsidRPr="002F34E4">
        <w:rPr>
          <w:rFonts w:ascii="Arial" w:eastAsia="Arial" w:hAnsi="Arial" w:cs="Arial"/>
          <w:sz w:val="20"/>
          <w:szCs w:val="20"/>
          <w:lang w:eastAsia="en-US"/>
        </w:rPr>
        <w:t>,</w:t>
      </w:r>
      <w:r w:rsidR="002F34E4" w:rsidRPr="002F34E4">
        <w:rPr>
          <w:rFonts w:ascii="Arial" w:eastAsia="Arial" w:hAnsi="Arial" w:cs="Arial"/>
          <w:sz w:val="20"/>
          <w:szCs w:val="20"/>
          <w:lang w:eastAsia="en-US"/>
        </w:rPr>
        <w:t xml:space="preserve"> </w:t>
      </w:r>
      <w:r w:rsidRPr="002F34E4">
        <w:rPr>
          <w:rFonts w:ascii="Arial" w:eastAsia="Arial" w:hAnsi="Arial" w:cs="Arial"/>
          <w:sz w:val="20"/>
          <w:szCs w:val="20"/>
          <w:lang w:eastAsia="en-US"/>
        </w:rPr>
        <w:t>“</w:t>
      </w:r>
      <w:r w:rsidR="009115BB" w:rsidRPr="002F34E4">
        <w:rPr>
          <w:rFonts w:ascii="Arial" w:eastAsia="Arial" w:hAnsi="Arial" w:cs="Arial"/>
          <w:sz w:val="20"/>
          <w:szCs w:val="20"/>
          <w:lang w:eastAsia="en-US"/>
        </w:rPr>
        <w:t xml:space="preserve">En LHH creemos firmemente que la diversidad y la inclusión no solo son principios éticos, sino palancas estratégicas para la transformación del entorno laboral. Este acuerdo con </w:t>
      </w:r>
      <w:proofErr w:type="spellStart"/>
      <w:r w:rsidR="009115BB" w:rsidRPr="002F34E4">
        <w:rPr>
          <w:rFonts w:ascii="Arial" w:eastAsia="Arial" w:hAnsi="Arial" w:cs="Arial"/>
          <w:sz w:val="20"/>
          <w:szCs w:val="20"/>
          <w:lang w:eastAsia="en-US"/>
        </w:rPr>
        <w:t>Women</w:t>
      </w:r>
      <w:proofErr w:type="spellEnd"/>
      <w:r w:rsidR="009115BB" w:rsidRPr="002F34E4">
        <w:rPr>
          <w:rFonts w:ascii="Arial" w:eastAsia="Arial" w:hAnsi="Arial" w:cs="Arial"/>
          <w:sz w:val="20"/>
          <w:szCs w:val="20"/>
          <w:lang w:eastAsia="en-US"/>
        </w:rPr>
        <w:t xml:space="preserve"> in </w:t>
      </w:r>
      <w:proofErr w:type="spellStart"/>
      <w:r w:rsidR="009115BB" w:rsidRPr="002F34E4">
        <w:rPr>
          <w:rFonts w:ascii="Arial" w:eastAsia="Arial" w:hAnsi="Arial" w:cs="Arial"/>
          <w:sz w:val="20"/>
          <w:szCs w:val="20"/>
          <w:lang w:eastAsia="en-US"/>
        </w:rPr>
        <w:t>Banking</w:t>
      </w:r>
      <w:proofErr w:type="spellEnd"/>
      <w:r w:rsidR="009115BB" w:rsidRPr="002F34E4">
        <w:rPr>
          <w:rFonts w:ascii="Arial" w:eastAsia="Arial" w:hAnsi="Arial" w:cs="Arial"/>
          <w:sz w:val="20"/>
          <w:szCs w:val="20"/>
          <w:lang w:eastAsia="en-US"/>
        </w:rPr>
        <w:t xml:space="preserve"> es un paso más en nuestro compromiso por construir organizaciones más equitativas, donde el talento femenino tenga el espacio y las oportunidades necesarias para desarrollarse plenamente</w:t>
      </w:r>
      <w:r w:rsidRPr="002F34E4">
        <w:rPr>
          <w:rFonts w:ascii="Arial" w:eastAsia="Arial" w:hAnsi="Arial" w:cs="Arial"/>
          <w:sz w:val="20"/>
          <w:szCs w:val="20"/>
          <w:lang w:eastAsia="en-US"/>
        </w:rPr>
        <w:t>”.</w:t>
      </w:r>
    </w:p>
    <w:p w14:paraId="7B4F4734" w14:textId="1C016E9D" w:rsidR="00E00430" w:rsidRPr="002F34E4" w:rsidRDefault="00F81B13" w:rsidP="00AA57F3">
      <w:pPr>
        <w:spacing w:before="100" w:beforeAutospacing="1" w:after="100" w:afterAutospacing="1"/>
        <w:jc w:val="both"/>
        <w:rPr>
          <w:rFonts w:ascii="Arial" w:eastAsia="Arial" w:hAnsi="Arial" w:cs="Arial"/>
          <w:sz w:val="20"/>
          <w:szCs w:val="20"/>
          <w:highlight w:val="yellow"/>
          <w:lang w:eastAsia="en-US"/>
        </w:rPr>
      </w:pPr>
      <w:r w:rsidRPr="002F34E4">
        <w:rPr>
          <w:rFonts w:ascii="Arial" w:eastAsia="Arial" w:hAnsi="Arial" w:cs="Arial"/>
          <w:sz w:val="20"/>
          <w:szCs w:val="20"/>
          <w:lang w:eastAsia="en-US"/>
        </w:rPr>
        <w:t xml:space="preserve">Por su parte, </w:t>
      </w:r>
      <w:r w:rsidR="00501ED6" w:rsidRPr="002E497D">
        <w:rPr>
          <w:rFonts w:ascii="Arial" w:eastAsia="Arial" w:hAnsi="Arial" w:cs="Arial"/>
          <w:b/>
          <w:bCs/>
          <w:sz w:val="20"/>
          <w:szCs w:val="20"/>
          <w:lang w:eastAsia="en-US"/>
        </w:rPr>
        <w:t>Gema Martín</w:t>
      </w:r>
      <w:r w:rsidRPr="002E497D">
        <w:rPr>
          <w:rFonts w:ascii="Arial" w:eastAsia="Arial" w:hAnsi="Arial" w:cs="Arial"/>
          <w:b/>
          <w:bCs/>
          <w:sz w:val="20"/>
          <w:szCs w:val="20"/>
          <w:lang w:eastAsia="en-US"/>
        </w:rPr>
        <w:t xml:space="preserve">, </w:t>
      </w:r>
      <w:r w:rsidR="000D11AD" w:rsidRPr="002E497D">
        <w:rPr>
          <w:rFonts w:ascii="Arial" w:eastAsia="Arial" w:hAnsi="Arial" w:cs="Arial"/>
          <w:b/>
          <w:bCs/>
          <w:sz w:val="20"/>
          <w:szCs w:val="20"/>
          <w:lang w:eastAsia="en-US"/>
        </w:rPr>
        <w:t xml:space="preserve">miembro de la junta directiva de WIB </w:t>
      </w:r>
      <w:r w:rsidR="002F34E4" w:rsidRPr="002E497D">
        <w:rPr>
          <w:rFonts w:ascii="Arial" w:eastAsia="Arial" w:hAnsi="Arial" w:cs="Arial"/>
          <w:b/>
          <w:bCs/>
          <w:sz w:val="20"/>
          <w:szCs w:val="20"/>
          <w:lang w:eastAsia="en-US"/>
        </w:rPr>
        <w:t>y</w:t>
      </w:r>
      <w:r w:rsidR="000D11AD" w:rsidRPr="002E497D">
        <w:rPr>
          <w:rFonts w:ascii="Arial" w:eastAsia="Arial" w:hAnsi="Arial" w:cs="Arial"/>
          <w:b/>
          <w:bCs/>
          <w:sz w:val="20"/>
          <w:szCs w:val="20"/>
          <w:lang w:eastAsia="en-US"/>
        </w:rPr>
        <w:t xml:space="preserve"> Líder del equipo de </w:t>
      </w:r>
      <w:proofErr w:type="spellStart"/>
      <w:r w:rsidR="000D11AD" w:rsidRPr="002E497D">
        <w:rPr>
          <w:rFonts w:ascii="Arial" w:eastAsia="Arial" w:hAnsi="Arial" w:cs="Arial"/>
          <w:b/>
          <w:bCs/>
          <w:sz w:val="20"/>
          <w:szCs w:val="20"/>
          <w:lang w:eastAsia="en-US"/>
        </w:rPr>
        <w:t>Mentoring</w:t>
      </w:r>
      <w:proofErr w:type="spellEnd"/>
      <w:r w:rsidRPr="002F34E4">
        <w:rPr>
          <w:rFonts w:ascii="Arial" w:eastAsia="Arial" w:hAnsi="Arial" w:cs="Arial"/>
          <w:sz w:val="20"/>
          <w:szCs w:val="20"/>
          <w:lang w:eastAsia="en-US"/>
        </w:rPr>
        <w:t xml:space="preserve">, ha </w:t>
      </w:r>
      <w:r w:rsidR="005B7B62" w:rsidRPr="002F34E4">
        <w:rPr>
          <w:rFonts w:ascii="Arial" w:eastAsia="Arial" w:hAnsi="Arial" w:cs="Arial"/>
          <w:sz w:val="20"/>
          <w:szCs w:val="20"/>
          <w:lang w:eastAsia="en-US"/>
        </w:rPr>
        <w:t>señalado</w:t>
      </w:r>
      <w:r w:rsidRPr="002F34E4">
        <w:rPr>
          <w:rFonts w:ascii="Arial" w:eastAsia="Arial" w:hAnsi="Arial" w:cs="Arial"/>
          <w:sz w:val="20"/>
          <w:szCs w:val="20"/>
          <w:lang w:eastAsia="en-US"/>
        </w:rPr>
        <w:t xml:space="preserve"> que “</w:t>
      </w:r>
      <w:r w:rsidR="00E26FF7" w:rsidRPr="002F34E4">
        <w:rPr>
          <w:rFonts w:ascii="Arial" w:eastAsia="Arial" w:hAnsi="Arial" w:cs="Arial"/>
          <w:sz w:val="20"/>
          <w:szCs w:val="20"/>
          <w:lang w:eastAsia="en-US"/>
        </w:rPr>
        <w:t xml:space="preserve">Desde </w:t>
      </w:r>
      <w:proofErr w:type="spellStart"/>
      <w:r w:rsidR="0002663D" w:rsidRPr="002F34E4">
        <w:rPr>
          <w:rFonts w:ascii="Arial" w:eastAsia="Arial" w:hAnsi="Arial" w:cs="Arial"/>
          <w:sz w:val="20"/>
          <w:szCs w:val="20"/>
          <w:lang w:eastAsia="en-US"/>
        </w:rPr>
        <w:t>Women</w:t>
      </w:r>
      <w:proofErr w:type="spellEnd"/>
      <w:r w:rsidR="0002663D" w:rsidRPr="002F34E4">
        <w:rPr>
          <w:rFonts w:ascii="Arial" w:eastAsia="Arial" w:hAnsi="Arial" w:cs="Arial"/>
          <w:sz w:val="20"/>
          <w:szCs w:val="20"/>
          <w:lang w:eastAsia="en-US"/>
        </w:rPr>
        <w:t xml:space="preserve"> in </w:t>
      </w:r>
      <w:proofErr w:type="spellStart"/>
      <w:r w:rsidR="0002663D" w:rsidRPr="002F34E4">
        <w:rPr>
          <w:rFonts w:ascii="Arial" w:eastAsia="Arial" w:hAnsi="Arial" w:cs="Arial"/>
          <w:sz w:val="20"/>
          <w:szCs w:val="20"/>
          <w:lang w:eastAsia="en-US"/>
        </w:rPr>
        <w:t>Banking</w:t>
      </w:r>
      <w:proofErr w:type="spellEnd"/>
      <w:r w:rsidR="00C63FA6" w:rsidRPr="002F34E4">
        <w:rPr>
          <w:rFonts w:ascii="Arial" w:eastAsia="Arial" w:hAnsi="Arial" w:cs="Arial"/>
          <w:sz w:val="20"/>
          <w:szCs w:val="20"/>
          <w:lang w:eastAsia="en-US"/>
        </w:rPr>
        <w:t xml:space="preserve"> celebramos este hito</w:t>
      </w:r>
      <w:r w:rsidR="0002663D" w:rsidRPr="002F34E4">
        <w:rPr>
          <w:rFonts w:ascii="Arial" w:eastAsia="Arial" w:hAnsi="Arial" w:cs="Arial"/>
          <w:sz w:val="20"/>
          <w:szCs w:val="20"/>
          <w:lang w:eastAsia="en-US"/>
        </w:rPr>
        <w:t>,</w:t>
      </w:r>
      <w:r w:rsidR="00C63FA6" w:rsidRPr="002F34E4">
        <w:rPr>
          <w:rFonts w:ascii="Arial" w:eastAsia="Arial" w:hAnsi="Arial" w:cs="Arial"/>
          <w:sz w:val="20"/>
          <w:szCs w:val="20"/>
          <w:lang w:eastAsia="en-US"/>
        </w:rPr>
        <w:t xml:space="preserve"> que llega t</w:t>
      </w:r>
      <w:r w:rsidR="00501ED6" w:rsidRPr="002F34E4">
        <w:rPr>
          <w:rFonts w:ascii="Arial" w:eastAsia="Arial" w:hAnsi="Arial" w:cs="Arial"/>
          <w:sz w:val="20"/>
          <w:szCs w:val="20"/>
          <w:lang w:eastAsia="en-US"/>
        </w:rPr>
        <w:t>ras meses de colaboración</w:t>
      </w:r>
      <w:r w:rsidR="0042681E" w:rsidRPr="002F34E4">
        <w:rPr>
          <w:rFonts w:ascii="Arial" w:eastAsia="Arial" w:hAnsi="Arial" w:cs="Arial"/>
          <w:sz w:val="20"/>
          <w:szCs w:val="20"/>
          <w:lang w:eastAsia="en-US"/>
        </w:rPr>
        <w:t xml:space="preserve"> efectiva. </w:t>
      </w:r>
      <w:r w:rsidR="00501ED6" w:rsidRPr="002F34E4">
        <w:rPr>
          <w:rFonts w:ascii="Arial" w:eastAsia="Arial" w:hAnsi="Arial" w:cs="Arial"/>
          <w:sz w:val="20"/>
          <w:szCs w:val="20"/>
          <w:lang w:eastAsia="en-US"/>
        </w:rPr>
        <w:t xml:space="preserve"> </w:t>
      </w:r>
      <w:r w:rsidR="0042681E" w:rsidRPr="002F34E4">
        <w:rPr>
          <w:rFonts w:ascii="Arial" w:eastAsia="Arial" w:hAnsi="Arial" w:cs="Arial"/>
          <w:sz w:val="20"/>
          <w:szCs w:val="20"/>
          <w:lang w:eastAsia="en-US"/>
        </w:rPr>
        <w:t>F</w:t>
      </w:r>
      <w:r w:rsidR="00501ED6" w:rsidRPr="002F34E4">
        <w:rPr>
          <w:rFonts w:ascii="Arial" w:eastAsia="Arial" w:hAnsi="Arial" w:cs="Arial"/>
          <w:sz w:val="20"/>
          <w:szCs w:val="20"/>
          <w:lang w:eastAsia="en-US"/>
        </w:rPr>
        <w:t xml:space="preserve">ormalizamos ahora </w:t>
      </w:r>
      <w:r w:rsidR="0002663D" w:rsidRPr="002F34E4">
        <w:rPr>
          <w:rFonts w:ascii="Arial" w:eastAsia="Arial" w:hAnsi="Arial" w:cs="Arial"/>
          <w:sz w:val="20"/>
          <w:szCs w:val="20"/>
          <w:lang w:eastAsia="en-US"/>
        </w:rPr>
        <w:t>nuestra</w:t>
      </w:r>
      <w:r w:rsidR="00501ED6" w:rsidRPr="002F34E4">
        <w:rPr>
          <w:rFonts w:ascii="Arial" w:eastAsia="Arial" w:hAnsi="Arial" w:cs="Arial"/>
          <w:sz w:val="20"/>
          <w:szCs w:val="20"/>
          <w:lang w:eastAsia="en-US"/>
        </w:rPr>
        <w:t xml:space="preserve"> alianza </w:t>
      </w:r>
      <w:r w:rsidR="00A05C6E" w:rsidRPr="002F34E4">
        <w:rPr>
          <w:rFonts w:ascii="Arial" w:eastAsia="Arial" w:hAnsi="Arial" w:cs="Arial"/>
          <w:sz w:val="20"/>
          <w:szCs w:val="20"/>
          <w:lang w:eastAsia="en-US"/>
        </w:rPr>
        <w:t>con</w:t>
      </w:r>
      <w:r w:rsidR="00A05C6E">
        <w:rPr>
          <w:rFonts w:ascii="Arial" w:eastAsia="Arial" w:hAnsi="Arial" w:cs="Arial"/>
          <w:sz w:val="20"/>
          <w:szCs w:val="20"/>
          <w:lang w:eastAsia="en-US"/>
        </w:rPr>
        <w:t xml:space="preserve"> </w:t>
      </w:r>
      <w:r w:rsidR="00446A26">
        <w:rPr>
          <w:rFonts w:ascii="Arial" w:eastAsia="Arial" w:hAnsi="Arial" w:cs="Arial"/>
          <w:sz w:val="20"/>
          <w:szCs w:val="20"/>
          <w:lang w:eastAsia="en-US"/>
        </w:rPr>
        <w:t>LHH</w:t>
      </w:r>
      <w:r w:rsidR="00735D32">
        <w:rPr>
          <w:rFonts w:ascii="Arial" w:eastAsia="Arial" w:hAnsi="Arial" w:cs="Arial"/>
          <w:sz w:val="20"/>
          <w:szCs w:val="20"/>
          <w:lang w:eastAsia="en-US"/>
        </w:rPr>
        <w:t xml:space="preserve">, un </w:t>
      </w:r>
      <w:proofErr w:type="spellStart"/>
      <w:r w:rsidR="00735D32">
        <w:rPr>
          <w:rFonts w:ascii="Arial" w:eastAsia="Arial" w:hAnsi="Arial" w:cs="Arial"/>
          <w:sz w:val="20"/>
          <w:szCs w:val="20"/>
          <w:lang w:eastAsia="en-US"/>
        </w:rPr>
        <w:t>partner</w:t>
      </w:r>
      <w:proofErr w:type="spellEnd"/>
      <w:r w:rsidR="00735D32">
        <w:rPr>
          <w:rFonts w:ascii="Arial" w:eastAsia="Arial" w:hAnsi="Arial" w:cs="Arial"/>
          <w:sz w:val="20"/>
          <w:szCs w:val="20"/>
          <w:lang w:eastAsia="en-US"/>
        </w:rPr>
        <w:t xml:space="preserve"> con el que compartimos </w:t>
      </w:r>
      <w:r w:rsidR="00946728">
        <w:rPr>
          <w:rFonts w:ascii="Arial" w:eastAsia="Arial" w:hAnsi="Arial" w:cs="Arial"/>
          <w:sz w:val="20"/>
          <w:szCs w:val="20"/>
          <w:lang w:eastAsia="en-US"/>
        </w:rPr>
        <w:t xml:space="preserve">visión </w:t>
      </w:r>
      <w:r w:rsidR="00421255">
        <w:rPr>
          <w:rFonts w:ascii="Arial" w:eastAsia="Arial" w:hAnsi="Arial" w:cs="Arial"/>
          <w:sz w:val="20"/>
          <w:szCs w:val="20"/>
          <w:lang w:eastAsia="en-US"/>
        </w:rPr>
        <w:t xml:space="preserve">de </w:t>
      </w:r>
      <w:r w:rsidR="00946728">
        <w:rPr>
          <w:rFonts w:ascii="Arial" w:eastAsia="Arial" w:hAnsi="Arial" w:cs="Arial"/>
          <w:sz w:val="20"/>
          <w:szCs w:val="20"/>
          <w:lang w:eastAsia="en-US"/>
        </w:rPr>
        <w:t>futuro</w:t>
      </w:r>
      <w:r w:rsidR="00775B9A">
        <w:rPr>
          <w:rFonts w:ascii="Arial" w:eastAsia="Arial" w:hAnsi="Arial" w:cs="Arial"/>
          <w:sz w:val="20"/>
          <w:szCs w:val="20"/>
          <w:lang w:eastAsia="en-US"/>
        </w:rPr>
        <w:t xml:space="preserve">: tenemos un </w:t>
      </w:r>
      <w:r w:rsidR="009C2031">
        <w:rPr>
          <w:rFonts w:ascii="Arial" w:eastAsia="Arial" w:hAnsi="Arial" w:cs="Arial"/>
          <w:sz w:val="20"/>
          <w:szCs w:val="20"/>
          <w:lang w:eastAsia="en-US"/>
        </w:rPr>
        <w:t xml:space="preserve">compromiso mutuo por impulsar espacios </w:t>
      </w:r>
      <w:r w:rsidR="005113A7">
        <w:rPr>
          <w:rFonts w:ascii="Arial" w:eastAsia="Arial" w:hAnsi="Arial" w:cs="Arial"/>
          <w:sz w:val="20"/>
          <w:szCs w:val="20"/>
          <w:lang w:eastAsia="en-US"/>
        </w:rPr>
        <w:t>en el</w:t>
      </w:r>
      <w:r w:rsidR="009C574A">
        <w:rPr>
          <w:rFonts w:ascii="Arial" w:eastAsia="Arial" w:hAnsi="Arial" w:cs="Arial"/>
          <w:sz w:val="20"/>
          <w:szCs w:val="20"/>
          <w:lang w:eastAsia="en-US"/>
        </w:rPr>
        <w:t xml:space="preserve"> mundo de las finanzas donde las mujeres jueg</w:t>
      </w:r>
      <w:r w:rsidR="00421255">
        <w:rPr>
          <w:rFonts w:ascii="Arial" w:eastAsia="Arial" w:hAnsi="Arial" w:cs="Arial"/>
          <w:sz w:val="20"/>
          <w:szCs w:val="20"/>
          <w:lang w:eastAsia="en-US"/>
        </w:rPr>
        <w:t>u</w:t>
      </w:r>
      <w:r w:rsidR="009C574A">
        <w:rPr>
          <w:rFonts w:ascii="Arial" w:eastAsia="Arial" w:hAnsi="Arial" w:cs="Arial"/>
          <w:sz w:val="20"/>
          <w:szCs w:val="20"/>
          <w:lang w:eastAsia="en-US"/>
        </w:rPr>
        <w:t xml:space="preserve">en un papel </w:t>
      </w:r>
      <w:r w:rsidR="003F30FC">
        <w:rPr>
          <w:rFonts w:ascii="Arial" w:eastAsia="Arial" w:hAnsi="Arial" w:cs="Arial"/>
          <w:sz w:val="20"/>
          <w:szCs w:val="20"/>
          <w:lang w:eastAsia="en-US"/>
        </w:rPr>
        <w:t xml:space="preserve">más </w:t>
      </w:r>
      <w:r w:rsidR="009C574A">
        <w:rPr>
          <w:rFonts w:ascii="Arial" w:eastAsia="Arial" w:hAnsi="Arial" w:cs="Arial"/>
          <w:sz w:val="20"/>
          <w:szCs w:val="20"/>
          <w:lang w:eastAsia="en-US"/>
        </w:rPr>
        <w:t>relevante</w:t>
      </w:r>
      <w:r w:rsidR="00AA57F3">
        <w:rPr>
          <w:rFonts w:ascii="Arial" w:eastAsia="Arial" w:hAnsi="Arial" w:cs="Arial"/>
          <w:sz w:val="20"/>
          <w:szCs w:val="20"/>
          <w:lang w:eastAsia="en-US"/>
        </w:rPr>
        <w:t>. Además</w:t>
      </w:r>
      <w:r w:rsidR="00C74210">
        <w:rPr>
          <w:rFonts w:ascii="Arial" w:eastAsia="Arial" w:hAnsi="Arial" w:cs="Arial"/>
          <w:sz w:val="20"/>
          <w:szCs w:val="20"/>
          <w:lang w:eastAsia="en-US"/>
        </w:rPr>
        <w:t>, el acuerdo</w:t>
      </w:r>
      <w:r w:rsidR="00AA57F3">
        <w:rPr>
          <w:rFonts w:ascii="Arial" w:eastAsia="Arial" w:hAnsi="Arial" w:cs="Arial"/>
          <w:sz w:val="20"/>
          <w:szCs w:val="20"/>
          <w:lang w:eastAsia="en-US"/>
        </w:rPr>
        <w:t xml:space="preserve"> </w:t>
      </w:r>
      <w:r w:rsidR="00501ED6" w:rsidRPr="009115BB">
        <w:rPr>
          <w:rFonts w:ascii="Arial" w:eastAsia="Arial" w:hAnsi="Arial" w:cs="Arial"/>
          <w:sz w:val="20"/>
          <w:szCs w:val="20"/>
          <w:lang w:eastAsia="en-US"/>
        </w:rPr>
        <w:t xml:space="preserve">nos permitirá seguir impulsando iniciativas de impacto real: desde programas de </w:t>
      </w:r>
      <w:proofErr w:type="spellStart"/>
      <w:r w:rsidR="00501ED6" w:rsidRPr="009115BB">
        <w:rPr>
          <w:rFonts w:ascii="Arial" w:eastAsia="Arial" w:hAnsi="Arial" w:cs="Arial"/>
          <w:sz w:val="20"/>
          <w:szCs w:val="20"/>
          <w:lang w:eastAsia="en-US"/>
        </w:rPr>
        <w:t>mentoring</w:t>
      </w:r>
      <w:proofErr w:type="spellEnd"/>
      <w:r w:rsidR="00501ED6" w:rsidRPr="009115BB">
        <w:rPr>
          <w:rFonts w:ascii="Arial" w:eastAsia="Arial" w:hAnsi="Arial" w:cs="Arial"/>
          <w:sz w:val="20"/>
          <w:szCs w:val="20"/>
          <w:lang w:eastAsia="en-US"/>
        </w:rPr>
        <w:t xml:space="preserve"> y desarrollo del liderazgo hasta espacios de visibilidad y reflexión compartida</w:t>
      </w:r>
      <w:r w:rsidRPr="00F81B13">
        <w:rPr>
          <w:rFonts w:ascii="Arial" w:eastAsia="Arial" w:hAnsi="Arial" w:cs="Arial"/>
          <w:sz w:val="20"/>
          <w:szCs w:val="20"/>
          <w:lang w:eastAsia="en-US"/>
        </w:rPr>
        <w:t>”.</w:t>
      </w:r>
    </w:p>
    <w:p w14:paraId="03366503" w14:textId="77777777" w:rsidR="00E00430" w:rsidRDefault="00E00430">
      <w:pPr>
        <w:rPr>
          <w:rFonts w:ascii="Arial" w:eastAsia="Arial" w:hAnsi="Arial" w:cs="Arial"/>
          <w:b/>
          <w:color w:val="5F497A"/>
          <w:sz w:val="20"/>
          <w:szCs w:val="20"/>
          <w:lang w:eastAsia="en-US"/>
        </w:rPr>
      </w:pPr>
    </w:p>
    <w:p w14:paraId="797567F6" w14:textId="77777777" w:rsidR="003F30FC" w:rsidRDefault="003F30FC">
      <w:pPr>
        <w:rPr>
          <w:rFonts w:ascii="Arial" w:eastAsia="Arial" w:hAnsi="Arial" w:cs="Arial"/>
          <w:b/>
          <w:color w:val="5F497A"/>
          <w:sz w:val="20"/>
          <w:szCs w:val="20"/>
          <w:lang w:eastAsia="en-US"/>
        </w:rPr>
      </w:pPr>
    </w:p>
    <w:p w14:paraId="3C90541E" w14:textId="77777777" w:rsidR="008D2AB4" w:rsidRPr="009124C5" w:rsidRDefault="008D2AB4" w:rsidP="008D2AB4">
      <w:pPr>
        <w:rPr>
          <w:rFonts w:ascii="Arial" w:eastAsia="Arial" w:hAnsi="Arial" w:cs="Arial"/>
          <w:b/>
          <w:color w:val="5F497A"/>
          <w:sz w:val="20"/>
          <w:szCs w:val="20"/>
          <w:lang w:val="es" w:eastAsia="en-US"/>
        </w:rPr>
      </w:pPr>
      <w:r>
        <w:rPr>
          <w:rFonts w:ascii="Arial" w:eastAsia="Arial" w:hAnsi="Arial" w:cs="Arial"/>
          <w:b/>
          <w:color w:val="5F497A"/>
          <w:sz w:val="20"/>
          <w:szCs w:val="20"/>
          <w:lang w:val="es" w:eastAsia="en-US"/>
        </w:rPr>
        <w:t>Sobre</w:t>
      </w:r>
      <w:r w:rsidRPr="009124C5">
        <w:rPr>
          <w:rFonts w:ascii="Arial" w:eastAsia="Arial" w:hAnsi="Arial" w:cs="Arial"/>
          <w:b/>
          <w:color w:val="5F497A"/>
          <w:sz w:val="20"/>
          <w:szCs w:val="20"/>
          <w:lang w:val="es" w:eastAsia="en-US"/>
        </w:rPr>
        <w:t xml:space="preserve"> LHH </w:t>
      </w:r>
    </w:p>
    <w:p w14:paraId="07F7E1C3" w14:textId="77777777" w:rsidR="008D2AB4" w:rsidRPr="009124C5" w:rsidRDefault="008D2AB4" w:rsidP="008D2AB4">
      <w:pPr>
        <w:rPr>
          <w:rFonts w:ascii="Arial" w:eastAsia="Arial" w:hAnsi="Arial" w:cs="Arial"/>
          <w:b/>
          <w:sz w:val="20"/>
          <w:szCs w:val="20"/>
          <w:lang w:val="es" w:eastAsia="en-US"/>
        </w:rPr>
      </w:pPr>
    </w:p>
    <w:p w14:paraId="4B9CA7AB" w14:textId="77777777" w:rsidR="008D2AB4" w:rsidRPr="00E00430" w:rsidRDefault="008D2AB4" w:rsidP="008D2AB4">
      <w:pPr>
        <w:jc w:val="both"/>
        <w:rPr>
          <w:rFonts w:ascii="Arial" w:eastAsia="Arial" w:hAnsi="Arial" w:cs="Arial"/>
          <w:sz w:val="18"/>
          <w:szCs w:val="18"/>
          <w:lang w:val="es" w:eastAsia="en-US"/>
        </w:rPr>
      </w:pPr>
      <w:r w:rsidRPr="00E00430">
        <w:rPr>
          <w:rFonts w:ascii="Arial" w:eastAsia="Arial" w:hAnsi="Arial" w:cs="Arial"/>
          <w:b/>
          <w:color w:val="5F497A"/>
          <w:sz w:val="18"/>
          <w:szCs w:val="18"/>
          <w:lang w:val="es" w:eastAsia="en-US"/>
        </w:rPr>
        <w:t xml:space="preserve">LHH </w:t>
      </w:r>
      <w:r w:rsidRPr="00E00430">
        <w:rPr>
          <w:rFonts w:ascii="Arial" w:eastAsia="Arial" w:hAnsi="Arial" w:cs="Arial"/>
          <w:sz w:val="18"/>
          <w:szCs w:val="18"/>
          <w:lang w:val="es" w:eastAsia="en-US"/>
        </w:rPr>
        <w:t xml:space="preserve">es la consultora líder en reclutamiento, liderazgo y </w:t>
      </w:r>
      <w:proofErr w:type="spellStart"/>
      <w:r w:rsidRPr="00E00430">
        <w:rPr>
          <w:rFonts w:ascii="Arial" w:eastAsia="Arial" w:hAnsi="Arial" w:cs="Arial"/>
          <w:sz w:val="18"/>
          <w:szCs w:val="18"/>
          <w:lang w:val="es" w:eastAsia="en-US"/>
        </w:rPr>
        <w:t>outplacement</w:t>
      </w:r>
      <w:proofErr w:type="spellEnd"/>
      <w:r w:rsidRPr="00E00430">
        <w:rPr>
          <w:rFonts w:ascii="Arial" w:eastAsia="Arial" w:hAnsi="Arial" w:cs="Arial"/>
          <w:sz w:val="18"/>
          <w:szCs w:val="18"/>
          <w:lang w:val="es" w:eastAsia="en-US"/>
        </w:rPr>
        <w:t xml:space="preserve"> del Grupo Adecco. Ayudamos a profesionales y organizaciones a alcanzar objetivos ambiciosos y a generar un impacto duradero a través de servicios de consultoría y soluciones de talento únicos.</w:t>
      </w:r>
    </w:p>
    <w:p w14:paraId="53D91CF1" w14:textId="77777777" w:rsidR="008D2AB4" w:rsidRPr="00E00430" w:rsidRDefault="008D2AB4" w:rsidP="008D2AB4">
      <w:pPr>
        <w:jc w:val="both"/>
        <w:rPr>
          <w:rFonts w:ascii="Arial" w:eastAsia="Arial" w:hAnsi="Arial" w:cs="Arial"/>
          <w:sz w:val="18"/>
          <w:szCs w:val="18"/>
          <w:lang w:val="es" w:eastAsia="en-US"/>
        </w:rPr>
      </w:pPr>
    </w:p>
    <w:p w14:paraId="4B3830E0" w14:textId="77777777" w:rsidR="008D2AB4" w:rsidRPr="00E00430" w:rsidRDefault="008D2AB4" w:rsidP="008D2AB4">
      <w:pPr>
        <w:jc w:val="both"/>
        <w:rPr>
          <w:rFonts w:ascii="Arial" w:eastAsia="Arial" w:hAnsi="Arial" w:cs="Arial"/>
          <w:sz w:val="18"/>
          <w:szCs w:val="18"/>
          <w:lang w:val="es" w:eastAsia="en-US"/>
        </w:rPr>
      </w:pPr>
      <w:r w:rsidRPr="00E00430">
        <w:rPr>
          <w:rFonts w:ascii="Arial" w:eastAsia="Arial" w:hAnsi="Arial" w:cs="Arial"/>
          <w:sz w:val="18"/>
          <w:szCs w:val="18"/>
          <w:lang w:val="es" w:eastAsia="en-US"/>
        </w:rPr>
        <w:t xml:space="preserve">Nuestra completa gama de servicios combina soluciones que tradicionalmente han estado separadas convirtiendo a LHH en un </w:t>
      </w:r>
      <w:proofErr w:type="spellStart"/>
      <w:r w:rsidRPr="00E00430">
        <w:rPr>
          <w:rFonts w:ascii="Arial" w:eastAsia="Arial" w:hAnsi="Arial" w:cs="Arial"/>
          <w:i/>
          <w:iCs/>
          <w:sz w:val="18"/>
          <w:szCs w:val="18"/>
          <w:lang w:val="es" w:eastAsia="en-US"/>
        </w:rPr>
        <w:t>partner</w:t>
      </w:r>
      <w:proofErr w:type="spellEnd"/>
      <w:r w:rsidRPr="00E00430">
        <w:rPr>
          <w:rFonts w:ascii="Arial" w:eastAsia="Arial" w:hAnsi="Arial" w:cs="Arial"/>
          <w:sz w:val="18"/>
          <w:szCs w:val="18"/>
          <w:lang w:val="es" w:eastAsia="en-US"/>
        </w:rPr>
        <w:t xml:space="preserve"> único e integral de talento. En un entorno en constante evolución y desafíos complejos, generamos valor a lo largo de toda la trayectoria profesional del talento. Desde la selección y contratación de personal, pasando por el desarrollo de habilidades y de líderes, hasta la transición profesional. En LHH hacemos del talento una ventaja competitiva.</w:t>
      </w:r>
    </w:p>
    <w:p w14:paraId="45B7EDB9" w14:textId="77777777" w:rsidR="008D2AB4" w:rsidRPr="00E00430" w:rsidRDefault="008D2AB4" w:rsidP="008D2AB4">
      <w:pPr>
        <w:jc w:val="both"/>
        <w:rPr>
          <w:rFonts w:ascii="Arial" w:eastAsia="Arial" w:hAnsi="Arial" w:cs="Arial"/>
          <w:sz w:val="18"/>
          <w:szCs w:val="18"/>
          <w:lang w:val="es" w:eastAsia="en-US"/>
        </w:rPr>
      </w:pPr>
    </w:p>
    <w:p w14:paraId="3C279EB6" w14:textId="77777777" w:rsidR="008D2AB4" w:rsidRPr="00E00430" w:rsidRDefault="008D2AB4" w:rsidP="008D2AB4">
      <w:pPr>
        <w:jc w:val="both"/>
        <w:rPr>
          <w:rFonts w:ascii="Arial" w:eastAsia="Arial" w:hAnsi="Arial" w:cs="Arial"/>
          <w:sz w:val="18"/>
          <w:szCs w:val="18"/>
          <w:lang w:val="es" w:eastAsia="en-US"/>
        </w:rPr>
      </w:pPr>
      <w:r w:rsidRPr="00E00430">
        <w:rPr>
          <w:rFonts w:ascii="Arial" w:eastAsia="Arial" w:hAnsi="Arial" w:cs="Arial"/>
          <w:sz w:val="18"/>
          <w:szCs w:val="18"/>
          <w:lang w:val="es" w:eastAsia="en-US"/>
        </w:rPr>
        <w:t>Creemos que el futuro del trabajo radica en la combinación entre un trato humano excepcional y la innovación. Basado en la ciencia, la tecnología y el análisis de datos de propiedad exclusiva, el enfoque de LHH está diseñado para adaptarse a la estrategia y la cultura de cada empresa, generando un impacto significativo, sostenible y cuantificable.</w:t>
      </w:r>
    </w:p>
    <w:p w14:paraId="5700710D" w14:textId="77777777" w:rsidR="008D2AB4" w:rsidRPr="00E00430" w:rsidRDefault="008D2AB4" w:rsidP="008D2AB4">
      <w:pPr>
        <w:jc w:val="both"/>
        <w:rPr>
          <w:rFonts w:ascii="Arial" w:eastAsia="Arial" w:hAnsi="Arial" w:cs="Arial"/>
          <w:sz w:val="18"/>
          <w:szCs w:val="18"/>
          <w:lang w:val="es" w:eastAsia="en-US"/>
        </w:rPr>
      </w:pPr>
    </w:p>
    <w:p w14:paraId="46FDDDC2" w14:textId="77777777" w:rsidR="008D2AB4" w:rsidRPr="00E00430" w:rsidRDefault="008D2AB4" w:rsidP="008D2AB4">
      <w:pPr>
        <w:pStyle w:val="Prrafodelista"/>
        <w:ind w:left="0"/>
        <w:jc w:val="both"/>
        <w:rPr>
          <w:rFonts w:ascii="Arial" w:eastAsia="Arial" w:hAnsi="Arial" w:cs="Arial"/>
          <w:sz w:val="18"/>
          <w:szCs w:val="18"/>
          <w:lang w:val="es" w:eastAsia="en-US"/>
        </w:rPr>
      </w:pPr>
      <w:r w:rsidRPr="00E00430">
        <w:rPr>
          <w:rFonts w:ascii="Arial" w:eastAsia="Arial" w:hAnsi="Arial" w:cs="Arial"/>
          <w:sz w:val="18"/>
          <w:szCs w:val="18"/>
          <w:lang w:val="es" w:eastAsia="en-US"/>
        </w:rPr>
        <w:t xml:space="preserve">En LHH contamos con un equipo de más de 12.000 profesionales que trabajan en más de 60 países y acumulan más de 50 años de experiencia. Como parte del Grupo Adecco, integramos excelencia global, experiencia local y coordinación centralizada para miles de empresas y millones de personas en todo el mundo. Para más información, visita nuestra página web: </w:t>
      </w:r>
      <w:hyperlink r:id="rId10" w:history="1">
        <w:r w:rsidRPr="00E00430">
          <w:rPr>
            <w:rStyle w:val="Hipervnculo"/>
            <w:rFonts w:ascii="Arial" w:eastAsia="Arial" w:hAnsi="Arial" w:cs="Arial"/>
            <w:sz w:val="18"/>
            <w:szCs w:val="18"/>
            <w:lang w:val="es" w:eastAsia="en-US"/>
          </w:rPr>
          <w:t>https://www.lhh.com/es/es/</w:t>
        </w:r>
      </w:hyperlink>
      <w:r w:rsidRPr="00E00430">
        <w:rPr>
          <w:rFonts w:ascii="Arial" w:eastAsia="Arial" w:hAnsi="Arial" w:cs="Arial"/>
          <w:sz w:val="18"/>
          <w:szCs w:val="18"/>
          <w:lang w:val="es" w:eastAsia="en-US"/>
        </w:rPr>
        <w:t xml:space="preserve"> </w:t>
      </w:r>
    </w:p>
    <w:p w14:paraId="143133BF" w14:textId="77777777" w:rsidR="008D2AB4" w:rsidRPr="00E00430" w:rsidRDefault="008D2AB4" w:rsidP="008D2AB4">
      <w:pPr>
        <w:jc w:val="both"/>
        <w:rPr>
          <w:rFonts w:ascii="Arial" w:eastAsia="Arial" w:hAnsi="Arial" w:cs="Arial"/>
          <w:sz w:val="18"/>
          <w:szCs w:val="18"/>
          <w:lang w:val="es" w:eastAsia="en-US"/>
        </w:rPr>
      </w:pPr>
    </w:p>
    <w:p w14:paraId="3E9AD8D0" w14:textId="77777777" w:rsidR="008D2AB4" w:rsidRDefault="008D2AB4" w:rsidP="008D2AB4">
      <w:pPr>
        <w:jc w:val="both"/>
        <w:rPr>
          <w:rFonts w:ascii="Arial" w:eastAsia="Arial" w:hAnsi="Arial" w:cs="Arial"/>
          <w:sz w:val="18"/>
          <w:szCs w:val="18"/>
          <w:lang w:val="es" w:eastAsia="en-US"/>
        </w:rPr>
      </w:pPr>
      <w:r w:rsidRPr="00E00430">
        <w:rPr>
          <w:rFonts w:ascii="Arial" w:eastAsia="Arial" w:hAnsi="Arial" w:cs="Arial"/>
          <w:sz w:val="18"/>
          <w:szCs w:val="18"/>
          <w:lang w:val="es" w:eastAsia="en-US"/>
        </w:rPr>
        <w:t>Selección. Desarrollo. Transición profesional.</w:t>
      </w:r>
    </w:p>
    <w:p w14:paraId="3F96B0F8" w14:textId="77777777" w:rsidR="00F934FA" w:rsidRPr="00E00430" w:rsidRDefault="00F934FA" w:rsidP="008D2AB4">
      <w:pPr>
        <w:jc w:val="both"/>
        <w:rPr>
          <w:rFonts w:ascii="Arial" w:eastAsia="Arial" w:hAnsi="Arial" w:cs="Arial"/>
          <w:sz w:val="18"/>
          <w:szCs w:val="18"/>
          <w:lang w:val="es" w:eastAsia="en-US"/>
        </w:rPr>
      </w:pPr>
    </w:p>
    <w:p w14:paraId="06F5EFF1" w14:textId="0F3ED48B" w:rsidR="007C40FE" w:rsidRDefault="008D2AB4" w:rsidP="00E00430">
      <w:pPr>
        <w:jc w:val="both"/>
        <w:rPr>
          <w:rFonts w:ascii="Arial" w:eastAsia="Arial" w:hAnsi="Arial" w:cs="Arial"/>
          <w:b/>
          <w:color w:val="5F497A"/>
          <w:sz w:val="18"/>
          <w:szCs w:val="18"/>
          <w:lang w:val="es" w:eastAsia="en-US"/>
        </w:rPr>
      </w:pPr>
      <w:r w:rsidRPr="00E00430">
        <w:rPr>
          <w:rFonts w:ascii="Arial" w:eastAsia="Arial" w:hAnsi="Arial" w:cs="Arial"/>
          <w:b/>
          <w:color w:val="5F497A"/>
          <w:sz w:val="18"/>
          <w:szCs w:val="18"/>
          <w:lang w:val="es" w:eastAsia="en-US"/>
        </w:rPr>
        <w:t xml:space="preserve">LHH. A </w:t>
      </w:r>
      <w:proofErr w:type="spellStart"/>
      <w:r w:rsidRPr="00E00430">
        <w:rPr>
          <w:rFonts w:ascii="Arial" w:eastAsia="Arial" w:hAnsi="Arial" w:cs="Arial"/>
          <w:b/>
          <w:color w:val="5F497A"/>
          <w:sz w:val="18"/>
          <w:szCs w:val="18"/>
          <w:lang w:val="es" w:eastAsia="en-US"/>
        </w:rPr>
        <w:t>beautiful</w:t>
      </w:r>
      <w:proofErr w:type="spellEnd"/>
      <w:r w:rsidRPr="00E00430">
        <w:rPr>
          <w:rFonts w:ascii="Arial" w:eastAsia="Arial" w:hAnsi="Arial" w:cs="Arial"/>
          <w:b/>
          <w:color w:val="5F497A"/>
          <w:sz w:val="18"/>
          <w:szCs w:val="18"/>
          <w:lang w:val="es" w:eastAsia="en-US"/>
        </w:rPr>
        <w:t xml:space="preserve"> </w:t>
      </w:r>
      <w:proofErr w:type="spellStart"/>
      <w:r w:rsidRPr="00E00430">
        <w:rPr>
          <w:rFonts w:ascii="Arial" w:eastAsia="Arial" w:hAnsi="Arial" w:cs="Arial"/>
          <w:b/>
          <w:color w:val="5F497A"/>
          <w:sz w:val="18"/>
          <w:szCs w:val="18"/>
          <w:lang w:val="es" w:eastAsia="en-US"/>
        </w:rPr>
        <w:t>working</w:t>
      </w:r>
      <w:proofErr w:type="spellEnd"/>
      <w:r w:rsidRPr="00E00430">
        <w:rPr>
          <w:rFonts w:ascii="Arial" w:eastAsia="Arial" w:hAnsi="Arial" w:cs="Arial"/>
          <w:b/>
          <w:color w:val="5F497A"/>
          <w:sz w:val="18"/>
          <w:szCs w:val="18"/>
          <w:lang w:val="es" w:eastAsia="en-US"/>
        </w:rPr>
        <w:t xml:space="preserve"> </w:t>
      </w:r>
      <w:proofErr w:type="spellStart"/>
      <w:r w:rsidRPr="00E00430">
        <w:rPr>
          <w:rFonts w:ascii="Arial" w:eastAsia="Arial" w:hAnsi="Arial" w:cs="Arial"/>
          <w:b/>
          <w:color w:val="5F497A"/>
          <w:sz w:val="18"/>
          <w:szCs w:val="18"/>
          <w:lang w:val="es" w:eastAsia="en-US"/>
        </w:rPr>
        <w:t>world</w:t>
      </w:r>
      <w:proofErr w:type="spellEnd"/>
      <w:r w:rsidRPr="00E00430">
        <w:rPr>
          <w:rFonts w:ascii="Arial" w:eastAsia="Arial" w:hAnsi="Arial" w:cs="Arial"/>
          <w:b/>
          <w:color w:val="5F497A"/>
          <w:sz w:val="18"/>
          <w:szCs w:val="18"/>
          <w:lang w:val="es" w:eastAsia="en-US"/>
        </w:rPr>
        <w:t>.</w:t>
      </w:r>
    </w:p>
    <w:p w14:paraId="7E76A99A" w14:textId="77777777" w:rsidR="003F30FC" w:rsidRDefault="003F30FC" w:rsidP="00E00430">
      <w:pPr>
        <w:jc w:val="both"/>
        <w:rPr>
          <w:rFonts w:ascii="Arial" w:eastAsia="Arial" w:hAnsi="Arial" w:cs="Arial"/>
          <w:b/>
          <w:color w:val="5F497A"/>
          <w:sz w:val="18"/>
          <w:szCs w:val="18"/>
          <w:lang w:val="es" w:eastAsia="en-US"/>
        </w:rPr>
      </w:pPr>
    </w:p>
    <w:p w14:paraId="5A3AD37B" w14:textId="77777777" w:rsidR="002F34E4" w:rsidRDefault="002F34E4" w:rsidP="002F34E4">
      <w:pPr>
        <w:rPr>
          <w:rFonts w:ascii="Arial" w:eastAsia="Arial" w:hAnsi="Arial" w:cs="Arial"/>
          <w:b/>
          <w:color w:val="5F497A"/>
          <w:sz w:val="20"/>
          <w:szCs w:val="20"/>
          <w:lang w:val="es" w:eastAsia="en-US"/>
        </w:rPr>
      </w:pPr>
    </w:p>
    <w:p w14:paraId="5960F235" w14:textId="5FBC9EDF" w:rsidR="002F34E4" w:rsidRPr="002F34E4" w:rsidRDefault="002F34E4" w:rsidP="002F34E4">
      <w:pPr>
        <w:rPr>
          <w:rFonts w:ascii="Arial" w:eastAsia="Arial" w:hAnsi="Arial" w:cs="Arial"/>
          <w:b/>
          <w:sz w:val="20"/>
          <w:szCs w:val="20"/>
          <w:lang w:val="es" w:eastAsia="en-US"/>
        </w:rPr>
      </w:pPr>
      <w:r w:rsidRPr="002F34E4">
        <w:rPr>
          <w:rFonts w:ascii="Arial" w:eastAsia="Arial" w:hAnsi="Arial" w:cs="Arial"/>
          <w:b/>
          <w:sz w:val="20"/>
          <w:szCs w:val="20"/>
          <w:lang w:val="es" w:eastAsia="en-US"/>
        </w:rPr>
        <w:t xml:space="preserve">Sobre </w:t>
      </w:r>
      <w:proofErr w:type="spellStart"/>
      <w:r>
        <w:rPr>
          <w:rFonts w:ascii="Arial" w:eastAsia="Arial" w:hAnsi="Arial" w:cs="Arial"/>
          <w:b/>
          <w:sz w:val="20"/>
          <w:szCs w:val="20"/>
          <w:lang w:val="es" w:eastAsia="en-US"/>
        </w:rPr>
        <w:t>Women</w:t>
      </w:r>
      <w:proofErr w:type="spellEnd"/>
      <w:r>
        <w:rPr>
          <w:rFonts w:ascii="Arial" w:eastAsia="Arial" w:hAnsi="Arial" w:cs="Arial"/>
          <w:b/>
          <w:sz w:val="20"/>
          <w:szCs w:val="20"/>
          <w:lang w:val="es" w:eastAsia="en-US"/>
        </w:rPr>
        <w:t xml:space="preserve"> in </w:t>
      </w:r>
      <w:proofErr w:type="spellStart"/>
      <w:r>
        <w:rPr>
          <w:rFonts w:ascii="Arial" w:eastAsia="Arial" w:hAnsi="Arial" w:cs="Arial"/>
          <w:b/>
          <w:sz w:val="20"/>
          <w:szCs w:val="20"/>
          <w:lang w:val="es" w:eastAsia="en-US"/>
        </w:rPr>
        <w:t>Banking</w:t>
      </w:r>
      <w:proofErr w:type="spellEnd"/>
      <w:r w:rsidRPr="002F34E4">
        <w:rPr>
          <w:rFonts w:ascii="Arial" w:eastAsia="Arial" w:hAnsi="Arial" w:cs="Arial"/>
          <w:b/>
          <w:sz w:val="20"/>
          <w:szCs w:val="20"/>
          <w:lang w:val="es" w:eastAsia="en-US"/>
        </w:rPr>
        <w:t xml:space="preserve"> </w:t>
      </w:r>
    </w:p>
    <w:p w14:paraId="7738D229" w14:textId="77777777" w:rsidR="002F34E4" w:rsidRPr="002F34E4" w:rsidRDefault="002F34E4" w:rsidP="002F34E4">
      <w:pPr>
        <w:rPr>
          <w:rFonts w:ascii="Arial" w:eastAsia="Arial" w:hAnsi="Arial" w:cs="Arial"/>
          <w:b/>
          <w:sz w:val="20"/>
          <w:szCs w:val="20"/>
          <w:lang w:val="es" w:eastAsia="en-US"/>
        </w:rPr>
      </w:pPr>
    </w:p>
    <w:p w14:paraId="2887F7D5" w14:textId="5130E350" w:rsidR="003F30FC" w:rsidRPr="002F34E4" w:rsidRDefault="002F34E4" w:rsidP="00E00430">
      <w:pPr>
        <w:jc w:val="both"/>
        <w:rPr>
          <w:rFonts w:ascii="Arial" w:eastAsia="Arial" w:hAnsi="Arial" w:cs="Arial"/>
          <w:sz w:val="18"/>
          <w:szCs w:val="18"/>
          <w:lang w:val="es" w:eastAsia="en-US"/>
        </w:rPr>
      </w:pPr>
      <w:proofErr w:type="spellStart"/>
      <w:r w:rsidRPr="002F34E4">
        <w:rPr>
          <w:rFonts w:ascii="Arial" w:eastAsia="Arial" w:hAnsi="Arial" w:cs="Arial"/>
          <w:b/>
          <w:sz w:val="18"/>
          <w:szCs w:val="18"/>
          <w:lang w:val="es" w:eastAsia="en-US"/>
        </w:rPr>
        <w:t>Women</w:t>
      </w:r>
      <w:proofErr w:type="spellEnd"/>
      <w:r w:rsidRPr="002F34E4">
        <w:rPr>
          <w:rFonts w:ascii="Arial" w:eastAsia="Arial" w:hAnsi="Arial" w:cs="Arial"/>
          <w:b/>
          <w:sz w:val="18"/>
          <w:szCs w:val="18"/>
          <w:lang w:val="es" w:eastAsia="en-US"/>
        </w:rPr>
        <w:t xml:space="preserve"> in </w:t>
      </w:r>
      <w:proofErr w:type="spellStart"/>
      <w:r w:rsidRPr="002F34E4">
        <w:rPr>
          <w:rFonts w:ascii="Arial" w:eastAsia="Arial" w:hAnsi="Arial" w:cs="Arial"/>
          <w:b/>
          <w:sz w:val="18"/>
          <w:szCs w:val="18"/>
          <w:lang w:val="es" w:eastAsia="en-US"/>
        </w:rPr>
        <w:t>Banking</w:t>
      </w:r>
      <w:proofErr w:type="spellEnd"/>
      <w:r w:rsidRPr="002F34E4">
        <w:rPr>
          <w:rFonts w:ascii="Arial" w:eastAsia="Arial" w:hAnsi="Arial" w:cs="Arial"/>
          <w:sz w:val="18"/>
          <w:szCs w:val="18"/>
          <w:lang w:val="es" w:eastAsia="en-US"/>
        </w:rPr>
        <w:t xml:space="preserve"> es una Asociación sin Ánimo de Lucro que nace con el propósito de liderar e impulsar el cambio, concienciando sobre el valor de la mujer en los puestos de decisión en el ámbito de la banca española. El objetivo de WIB es convertirse en un referente para el sector financiero en materia de diversidad e inclusión de la mujer, dando visibilidad al talento femenino e inspirando a las nuevas generaciones a través de modelos de referencia. La iniciativa cuenta con el apoyo de 20 entidades financieras con presencia en España y la Asociación Española de Banca (AEB).</w:t>
      </w:r>
    </w:p>
    <w:p w14:paraId="24029C3C" w14:textId="77777777" w:rsidR="007C40FE" w:rsidRDefault="00F33002">
      <w:pPr>
        <w:pStyle w:val="Prrafodelista"/>
        <w:ind w:left="0"/>
        <w:rPr>
          <w:rFonts w:ascii="Neutraface Text Demi" w:hAnsi="Neutraface Text Demi"/>
          <w:color w:val="62B8B2"/>
          <w:sz w:val="19"/>
          <w:szCs w:val="19"/>
        </w:rPr>
      </w:pPr>
      <w:r>
        <w:rPr>
          <w:rFonts w:ascii="Neutraface Text Demi" w:hAnsi="Neutraface Text Demi"/>
          <w:noProof/>
          <w:color w:val="62B8B2"/>
          <w:sz w:val="19"/>
          <w:szCs w:val="19"/>
        </w:rPr>
        <mc:AlternateContent>
          <mc:Choice Requires="wpg">
            <w:drawing>
              <wp:anchor distT="0" distB="5715" distL="0" distR="0" simplePos="0" relativeHeight="54" behindDoc="0" locked="0" layoutInCell="0" allowOverlap="1" wp14:anchorId="3D321B42" wp14:editId="3F27E2F5">
                <wp:simplePos x="0" y="0"/>
                <wp:positionH relativeFrom="margin">
                  <wp:posOffset>-95884</wp:posOffset>
                </wp:positionH>
                <wp:positionV relativeFrom="paragraph">
                  <wp:posOffset>107315</wp:posOffset>
                </wp:positionV>
                <wp:extent cx="5631839" cy="1987270"/>
                <wp:effectExtent l="0" t="0" r="6985" b="13335"/>
                <wp:wrapNone/>
                <wp:docPr id="9" name="Grupo 27"/>
                <wp:cNvGraphicFramePr/>
                <a:graphic xmlns:a="http://schemas.openxmlformats.org/drawingml/2006/main">
                  <a:graphicData uri="http://schemas.microsoft.com/office/word/2010/wordprocessingGroup">
                    <wpg:wgp>
                      <wpg:cNvGrpSpPr/>
                      <wpg:grpSpPr>
                        <a:xfrm>
                          <a:off x="0" y="0"/>
                          <a:ext cx="5631839" cy="1987270"/>
                          <a:chOff x="1" y="0"/>
                          <a:chExt cx="5631839" cy="1987270"/>
                        </a:xfrm>
                      </wpg:grpSpPr>
                      <wps:wsp>
                        <wps:cNvPr id="10" name="Rectángulo 10"/>
                        <wps:cNvSpPr/>
                        <wps:spPr>
                          <a:xfrm>
                            <a:off x="674280" y="137880"/>
                            <a:ext cx="2187000" cy="351720"/>
                          </a:xfrm>
                          <a:prstGeom prst="rect">
                            <a:avLst/>
                          </a:prstGeom>
                          <a:noFill/>
                          <a:ln w="0">
                            <a:noFill/>
                          </a:ln>
                        </wps:spPr>
                        <wps:style>
                          <a:lnRef idx="0">
                            <a:scrgbClr r="0" g="0" b="0"/>
                          </a:lnRef>
                          <a:fillRef idx="0">
                            <a:scrgbClr r="0" g="0" b="0"/>
                          </a:fillRef>
                          <a:effectRef idx="0">
                            <a:scrgbClr r="0" g="0" b="0"/>
                          </a:effectRef>
                          <a:fontRef idx="minor"/>
                        </wps:style>
                        <wps:txbx>
                          <w:txbxContent>
                            <w:p w14:paraId="3AF30956" w14:textId="77777777" w:rsidR="007C40FE" w:rsidRDefault="00F33002">
                              <w:pPr>
                                <w:rPr>
                                  <w:rFonts w:ascii="Georgia" w:hAnsi="Georgia"/>
                                  <w:color w:val="5F497A"/>
                                </w:rPr>
                              </w:pPr>
                              <w:r>
                                <w:rPr>
                                  <w:rFonts w:ascii="Georgia" w:eastAsia="Noto Sans JP" w:hAnsi="Georgia"/>
                                  <w:b/>
                                  <w:bCs/>
                                  <w:color w:val="5F497A"/>
                                  <w:kern w:val="2"/>
                                  <w:sz w:val="32"/>
                                  <w:szCs w:val="32"/>
                                  <w:lang w:val="en-US"/>
                                </w:rPr>
                                <w:t xml:space="preserve">Ponte </w:t>
                              </w:r>
                              <w:proofErr w:type="spellStart"/>
                              <w:r>
                                <w:rPr>
                                  <w:rFonts w:ascii="Georgia" w:eastAsia="Noto Sans JP" w:hAnsi="Georgia"/>
                                  <w:b/>
                                  <w:bCs/>
                                  <w:color w:val="5F497A"/>
                                  <w:kern w:val="2"/>
                                  <w:sz w:val="32"/>
                                  <w:szCs w:val="32"/>
                                  <w:lang w:val="en-US"/>
                                </w:rPr>
                                <w:t>en</w:t>
                              </w:r>
                              <w:proofErr w:type="spellEnd"/>
                              <w:r>
                                <w:rPr>
                                  <w:rFonts w:ascii="Georgia" w:eastAsia="Noto Sans JP" w:hAnsi="Georgia"/>
                                  <w:b/>
                                  <w:bCs/>
                                  <w:color w:val="5F497A"/>
                                  <w:kern w:val="2"/>
                                  <w:sz w:val="32"/>
                                  <w:szCs w:val="32"/>
                                  <w:lang w:val="en-US"/>
                                </w:rPr>
                                <w:t xml:space="preserve"> </w:t>
                              </w:r>
                              <w:proofErr w:type="spellStart"/>
                              <w:r>
                                <w:rPr>
                                  <w:rFonts w:ascii="Georgia" w:eastAsia="Noto Sans JP" w:hAnsi="Georgia"/>
                                  <w:b/>
                                  <w:bCs/>
                                  <w:color w:val="5F497A"/>
                                  <w:kern w:val="2"/>
                                  <w:sz w:val="32"/>
                                  <w:szCs w:val="32"/>
                                  <w:lang w:val="en-US"/>
                                </w:rPr>
                                <w:t>contacto</w:t>
                              </w:r>
                              <w:proofErr w:type="spellEnd"/>
                              <w:r>
                                <w:rPr>
                                  <w:rFonts w:ascii="Georgia" w:eastAsia="Noto Sans JP" w:hAnsi="Georgia"/>
                                  <w:b/>
                                  <w:bCs/>
                                  <w:color w:val="5F497A"/>
                                  <w:kern w:val="2"/>
                                  <w:sz w:val="32"/>
                                  <w:szCs w:val="32"/>
                                  <w:lang w:val="en-US"/>
                                </w:rPr>
                                <w:t>:</w:t>
                              </w:r>
                            </w:p>
                          </w:txbxContent>
                        </wps:txbx>
                        <wps:bodyPr lIns="0" tIns="0" rIns="0" bIns="0" anchor="t">
                          <a:noAutofit/>
                        </wps:bodyPr>
                      </wps:wsp>
                      <pic:pic xmlns:pic="http://schemas.openxmlformats.org/drawingml/2006/picture">
                        <pic:nvPicPr>
                          <pic:cNvPr id="11" name="Graphic 27"/>
                          <pic:cNvPicPr/>
                        </pic:nvPicPr>
                        <pic:blipFill>
                          <a:blip r:embed="rId11"/>
                          <a:stretch/>
                        </pic:blipFill>
                        <pic:spPr>
                          <a:xfrm>
                            <a:off x="1" y="0"/>
                            <a:ext cx="476250" cy="418320"/>
                          </a:xfrm>
                          <a:prstGeom prst="rect">
                            <a:avLst/>
                          </a:prstGeom>
                          <a:ln w="0">
                            <a:noFill/>
                          </a:ln>
                        </pic:spPr>
                      </pic:pic>
                      <wps:wsp>
                        <wps:cNvPr id="12" name="Rectángulo 12"/>
                        <wps:cNvSpPr/>
                        <wps:spPr>
                          <a:xfrm>
                            <a:off x="95170" y="673630"/>
                            <a:ext cx="2634120" cy="1313640"/>
                          </a:xfrm>
                          <a:prstGeom prst="rect">
                            <a:avLst/>
                          </a:prstGeom>
                          <a:noFill/>
                          <a:ln w="0">
                            <a:noFill/>
                          </a:ln>
                        </wps:spPr>
                        <wps:style>
                          <a:lnRef idx="0">
                            <a:scrgbClr r="0" g="0" b="0"/>
                          </a:lnRef>
                          <a:fillRef idx="0">
                            <a:scrgbClr r="0" g="0" b="0"/>
                          </a:fillRef>
                          <a:effectRef idx="0">
                            <a:scrgbClr r="0" g="0" b="0"/>
                          </a:effectRef>
                          <a:fontRef idx="minor"/>
                        </wps:style>
                        <wps:txbx>
                          <w:txbxContent>
                            <w:p w14:paraId="01639D2D" w14:textId="3C1EA031" w:rsidR="00441533" w:rsidRPr="00441533" w:rsidRDefault="00F33002" w:rsidP="00441533">
                              <w:pPr>
                                <w:widowControl w:val="0"/>
                                <w:textAlignment w:val="center"/>
                                <w:rPr>
                                  <w:b/>
                                  <w:bCs/>
                                  <w:color w:val="000000"/>
                                  <w:sz w:val="20"/>
                                  <w:szCs w:val="20"/>
                                </w:rPr>
                              </w:pPr>
                              <w:r>
                                <w:rPr>
                                  <w:b/>
                                  <w:bCs/>
                                  <w:color w:val="000000"/>
                                  <w:sz w:val="20"/>
                                  <w:szCs w:val="20"/>
                                  <w:lang w:val="es-ES_tradnl"/>
                                </w:rPr>
                                <w:t>Luis Perdiguero / Patricia Herencias</w:t>
                              </w:r>
                              <w:r w:rsidR="00441533">
                                <w:rPr>
                                  <w:b/>
                                  <w:bCs/>
                                  <w:color w:val="000000"/>
                                  <w:sz w:val="20"/>
                                  <w:szCs w:val="20"/>
                                  <w:lang w:val="es-ES_tradnl"/>
                                </w:rPr>
                                <w:t xml:space="preserve"> / Maria Dolores Fernández </w:t>
                              </w:r>
                            </w:p>
                            <w:p w14:paraId="31ACBFC9" w14:textId="6591744D" w:rsidR="007C40FE" w:rsidRPr="00441533" w:rsidRDefault="007C40FE">
                              <w:pPr>
                                <w:widowControl w:val="0"/>
                                <w:textAlignment w:val="center"/>
                                <w:rPr>
                                  <w:b/>
                                  <w:bCs/>
                                  <w:color w:val="000000"/>
                                  <w:sz w:val="20"/>
                                  <w:szCs w:val="20"/>
                                </w:rPr>
                              </w:pPr>
                            </w:p>
                            <w:p w14:paraId="4B465C9C" w14:textId="77777777" w:rsidR="007C40FE" w:rsidRDefault="00F33002">
                              <w:pPr>
                                <w:widowControl w:val="0"/>
                                <w:textAlignment w:val="center"/>
                                <w:rPr>
                                  <w:color w:val="000000"/>
                                  <w:sz w:val="20"/>
                                  <w:szCs w:val="20"/>
                                  <w:lang w:val="es-ES_tradnl"/>
                                </w:rPr>
                              </w:pPr>
                              <w:r>
                                <w:rPr>
                                  <w:color w:val="000000"/>
                                  <w:sz w:val="20"/>
                                  <w:szCs w:val="20"/>
                                  <w:lang w:val="es-ES_tradnl"/>
                                </w:rPr>
                                <w:t>Dpto. de Comunicación Grupo Adecco</w:t>
                              </w:r>
                            </w:p>
                            <w:p w14:paraId="655B974C" w14:textId="77777777" w:rsidR="007C40FE" w:rsidRPr="0041366C" w:rsidRDefault="00F33002">
                              <w:pPr>
                                <w:widowControl w:val="0"/>
                                <w:textAlignment w:val="center"/>
                                <w:rPr>
                                  <w:color w:val="000000"/>
                                  <w:sz w:val="20"/>
                                  <w:szCs w:val="20"/>
                                </w:rPr>
                              </w:pPr>
                              <w:proofErr w:type="spellStart"/>
                              <w:r w:rsidRPr="0041366C">
                                <w:rPr>
                                  <w:color w:val="000000"/>
                                  <w:sz w:val="20"/>
                                  <w:szCs w:val="20"/>
                                </w:rPr>
                                <w:t>Tlf</w:t>
                              </w:r>
                              <w:proofErr w:type="spellEnd"/>
                              <w:r w:rsidRPr="0041366C">
                                <w:rPr>
                                  <w:color w:val="000000"/>
                                  <w:sz w:val="20"/>
                                  <w:szCs w:val="20"/>
                                </w:rPr>
                                <w:t>: 91 432 56 30</w:t>
                              </w:r>
                            </w:p>
                            <w:p w14:paraId="05C83B85" w14:textId="77777777" w:rsidR="007C40FE" w:rsidRPr="0041366C" w:rsidRDefault="007C40FE">
                              <w:pPr>
                                <w:widowControl w:val="0"/>
                                <w:textAlignment w:val="center"/>
                                <w:rPr>
                                  <w:color w:val="000000"/>
                                  <w:sz w:val="20"/>
                                  <w:szCs w:val="20"/>
                                </w:rPr>
                              </w:pPr>
                              <w:hyperlink r:id="rId12">
                                <w:r w:rsidRPr="0041366C">
                                  <w:rPr>
                                    <w:rStyle w:val="Hipervnculo"/>
                                    <w:sz w:val="20"/>
                                    <w:szCs w:val="20"/>
                                  </w:rPr>
                                  <w:t>luis.perdiguero@adeccogroup.com</w:t>
                                </w:r>
                              </w:hyperlink>
                              <w:r w:rsidRPr="0041366C">
                                <w:rPr>
                                  <w:color w:val="000000"/>
                                  <w:sz w:val="20"/>
                                  <w:szCs w:val="20"/>
                                </w:rPr>
                                <w:t xml:space="preserve"> </w:t>
                              </w:r>
                            </w:p>
                            <w:p w14:paraId="6DA008EC" w14:textId="77777777" w:rsidR="007C40FE" w:rsidRPr="0041366C" w:rsidRDefault="007C40FE">
                              <w:pPr>
                                <w:widowControl w:val="0"/>
                                <w:textAlignment w:val="center"/>
                                <w:rPr>
                                  <w:color w:val="000000"/>
                                  <w:sz w:val="20"/>
                                  <w:szCs w:val="20"/>
                                </w:rPr>
                              </w:pPr>
                              <w:hyperlink r:id="rId13">
                                <w:r w:rsidRPr="0041366C">
                                  <w:rPr>
                                    <w:rStyle w:val="Hipervnculo"/>
                                    <w:sz w:val="20"/>
                                    <w:szCs w:val="20"/>
                                  </w:rPr>
                                  <w:t>patricia.herencias@adeccogroup.com</w:t>
                                </w:r>
                              </w:hyperlink>
                              <w:r w:rsidRPr="0041366C">
                                <w:rPr>
                                  <w:color w:val="000000"/>
                                  <w:sz w:val="20"/>
                                  <w:szCs w:val="20"/>
                                </w:rPr>
                                <w:t xml:space="preserve"> </w:t>
                              </w:r>
                            </w:p>
                            <w:p w14:paraId="5D139087" w14:textId="529C66C1" w:rsidR="00441533" w:rsidRPr="00441533" w:rsidRDefault="00441533">
                              <w:pPr>
                                <w:widowControl w:val="0"/>
                                <w:textAlignment w:val="center"/>
                                <w:rPr>
                                  <w:rStyle w:val="Hipervnculo"/>
                                </w:rPr>
                              </w:pPr>
                              <w:hyperlink r:id="rId14" w:history="1">
                                <w:r w:rsidRPr="00441533">
                                  <w:rPr>
                                    <w:rStyle w:val="Hipervnculo"/>
                                    <w:sz w:val="20"/>
                                    <w:szCs w:val="20"/>
                                    <w:lang w:val="en-US"/>
                                  </w:rPr>
                                  <w:t>mdolores.fernandez@lhh.com</w:t>
                                </w:r>
                              </w:hyperlink>
                            </w:p>
                            <w:p w14:paraId="2F833B00" w14:textId="77777777" w:rsidR="007C40FE" w:rsidRDefault="007C40FE">
                              <w:pPr>
                                <w:widowControl w:val="0"/>
                                <w:spacing w:line="288" w:lineRule="auto"/>
                                <w:textAlignment w:val="center"/>
                                <w:rPr>
                                  <w:lang w:val="en-US"/>
                                </w:rPr>
                              </w:pPr>
                            </w:p>
                            <w:p w14:paraId="587B2CD1" w14:textId="77777777" w:rsidR="007C40FE" w:rsidRDefault="007C40FE">
                              <w:pPr>
                                <w:rPr>
                                  <w:color w:val="000000"/>
                                  <w:sz w:val="20"/>
                                  <w:szCs w:val="20"/>
                                  <w:lang w:val="en-US"/>
                                </w:rPr>
                              </w:pPr>
                            </w:p>
                          </w:txbxContent>
                        </wps:txbx>
                        <wps:bodyPr lIns="0" tIns="0" rIns="0" bIns="0" anchor="t">
                          <a:noAutofit/>
                        </wps:bodyPr>
                      </wps:wsp>
                      <wps:wsp>
                        <wps:cNvPr id="13" name="Rectángulo 13"/>
                        <wps:cNvSpPr/>
                        <wps:spPr>
                          <a:xfrm>
                            <a:off x="2213640" y="655200"/>
                            <a:ext cx="3418200" cy="1123920"/>
                          </a:xfrm>
                          <a:prstGeom prst="rect">
                            <a:avLst/>
                          </a:prstGeom>
                          <a:noFill/>
                          <a:ln w="0">
                            <a:noFill/>
                          </a:ln>
                        </wps:spPr>
                        <wps:style>
                          <a:lnRef idx="0">
                            <a:scrgbClr r="0" g="0" b="0"/>
                          </a:lnRef>
                          <a:fillRef idx="0">
                            <a:scrgbClr r="0" g="0" b="0"/>
                          </a:fillRef>
                          <a:effectRef idx="0">
                            <a:scrgbClr r="0" g="0" b="0"/>
                          </a:effectRef>
                          <a:fontRef idx="minor"/>
                        </wps:style>
                        <wps:txbx>
                          <w:txbxContent>
                            <w:p w14:paraId="43F1C593" w14:textId="77777777" w:rsidR="007C40FE" w:rsidRPr="002174C5" w:rsidRDefault="00F33002">
                              <w:pPr>
                                <w:widowControl w:val="0"/>
                                <w:jc w:val="right"/>
                                <w:textAlignment w:val="center"/>
                                <w:rPr>
                                  <w:b/>
                                  <w:bCs/>
                                  <w:color w:val="000000"/>
                                  <w:sz w:val="20"/>
                                  <w:szCs w:val="20"/>
                                  <w:lang w:val="pt-BR"/>
                                </w:rPr>
                              </w:pPr>
                              <w:r w:rsidRPr="002174C5">
                                <w:rPr>
                                  <w:b/>
                                  <w:bCs/>
                                  <w:color w:val="000000"/>
                                  <w:sz w:val="20"/>
                                  <w:szCs w:val="20"/>
                                  <w:lang w:val="pt-BR"/>
                                </w:rPr>
                                <w:t xml:space="preserve">Miriam Sarralde / Ainhoa de la Hera </w:t>
                              </w:r>
                            </w:p>
                            <w:p w14:paraId="2D3573F7" w14:textId="77777777" w:rsidR="007C40FE" w:rsidRDefault="00F33002">
                              <w:pPr>
                                <w:widowControl w:val="0"/>
                                <w:jc w:val="right"/>
                                <w:textAlignment w:val="center"/>
                                <w:rPr>
                                  <w:color w:val="000000"/>
                                  <w:sz w:val="20"/>
                                  <w:szCs w:val="20"/>
                                  <w:lang w:val="es-ES_tradnl"/>
                                </w:rPr>
                              </w:pPr>
                              <w:r>
                                <w:rPr>
                                  <w:color w:val="000000"/>
                                  <w:sz w:val="20"/>
                                  <w:szCs w:val="20"/>
                                  <w:lang w:val="es-ES_tradnl"/>
                                </w:rPr>
                                <w:t>Trescom Comunicación</w:t>
                              </w:r>
                            </w:p>
                            <w:p w14:paraId="76AEA338" w14:textId="51A78B9F" w:rsidR="007C40FE" w:rsidRPr="00C16EEC" w:rsidRDefault="00F33002">
                              <w:pPr>
                                <w:widowControl w:val="0"/>
                                <w:jc w:val="right"/>
                                <w:textAlignment w:val="center"/>
                                <w:rPr>
                                  <w:color w:val="000000"/>
                                  <w:sz w:val="20"/>
                                  <w:szCs w:val="20"/>
                                </w:rPr>
                              </w:pPr>
                              <w:proofErr w:type="spellStart"/>
                              <w:r w:rsidRPr="00C16EEC">
                                <w:rPr>
                                  <w:color w:val="000000"/>
                                  <w:sz w:val="20"/>
                                  <w:szCs w:val="20"/>
                                </w:rPr>
                                <w:t>Tlf</w:t>
                              </w:r>
                              <w:proofErr w:type="spellEnd"/>
                              <w:r w:rsidRPr="00C16EEC">
                                <w:rPr>
                                  <w:color w:val="000000"/>
                                  <w:sz w:val="20"/>
                                  <w:szCs w:val="20"/>
                                </w:rPr>
                                <w:t xml:space="preserve">: </w:t>
                              </w:r>
                              <w:r w:rsidR="002E165E" w:rsidRPr="00C16EEC">
                                <w:rPr>
                                  <w:color w:val="000000"/>
                                  <w:sz w:val="20"/>
                                  <w:szCs w:val="20"/>
                                </w:rPr>
                                <w:t>646805435</w:t>
                              </w:r>
                              <w:r w:rsidRPr="00C16EEC">
                                <w:rPr>
                                  <w:color w:val="000000"/>
                                  <w:sz w:val="20"/>
                                  <w:szCs w:val="20"/>
                                </w:rPr>
                                <w:br/>
                              </w:r>
                              <w:hyperlink r:id="rId15">
                                <w:r w:rsidR="007C40FE" w:rsidRPr="00C16EEC">
                                  <w:rPr>
                                    <w:rStyle w:val="Hipervnculo"/>
                                    <w:sz w:val="20"/>
                                    <w:szCs w:val="20"/>
                                  </w:rPr>
                                  <w:t>miriam.sarralde@trescom.es</w:t>
                                </w:r>
                              </w:hyperlink>
                              <w:r w:rsidRPr="00C16EEC">
                                <w:rPr>
                                  <w:color w:val="000000"/>
                                  <w:sz w:val="20"/>
                                  <w:szCs w:val="20"/>
                                </w:rPr>
                                <w:t xml:space="preserve">  </w:t>
                              </w:r>
                              <w:r w:rsidRPr="00C16EEC">
                                <w:rPr>
                                  <w:color w:val="000000"/>
                                  <w:sz w:val="20"/>
                                  <w:szCs w:val="20"/>
                                </w:rPr>
                                <w:br/>
                              </w:r>
                              <w:hyperlink r:id="rId16">
                                <w:r w:rsidR="007C40FE" w:rsidRPr="00C16EEC">
                                  <w:rPr>
                                    <w:rStyle w:val="Hipervnculo"/>
                                    <w:sz w:val="20"/>
                                    <w:szCs w:val="20"/>
                                  </w:rPr>
                                  <w:t>ainhoa.delahera@trescom.es</w:t>
                                </w:r>
                              </w:hyperlink>
                            </w:p>
                            <w:p w14:paraId="24B8890A" w14:textId="77777777" w:rsidR="007C40FE" w:rsidRPr="00C16EEC" w:rsidRDefault="007C40FE">
                              <w:pPr>
                                <w:widowControl w:val="0"/>
                                <w:spacing w:line="288" w:lineRule="auto"/>
                                <w:jc w:val="right"/>
                                <w:textAlignment w:val="center"/>
                                <w:rPr>
                                  <w:color w:val="000000"/>
                                  <w:sz w:val="20"/>
                                  <w:szCs w:val="20"/>
                                </w:rPr>
                              </w:pPr>
                            </w:p>
                          </w:txbxContent>
                        </wps:txbx>
                        <wps:bodyPr lIns="0" tIns="0" rIns="0" bIns="0" anchor="t">
                          <a:noAutofit/>
                        </wps:bodyPr>
                      </wps:wsp>
                    </wpg:wgp>
                  </a:graphicData>
                </a:graphic>
                <wp14:sizeRelV relativeFrom="margin">
                  <wp14:pctHeight>0</wp14:pctHeight>
                </wp14:sizeRelV>
              </wp:anchor>
            </w:drawing>
          </mc:Choice>
          <mc:Fallback>
            <w:pict>
              <v:group w14:anchorId="3D321B42" id="Grupo 27" o:spid="_x0000_s1026" style="position:absolute;margin-left:-7.55pt;margin-top:8.45pt;width:443.45pt;height:156.5pt;z-index:54;mso-wrap-distance-left:0;mso-wrap-distance-right:0;mso-wrap-distance-bottom:.45pt;mso-position-horizontal-relative:margin;mso-height-relative:margin" coordorigin="" coordsize="56318,198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" o:allowincell="f">
                <v:rect id="Rectángulo 10" o:spid="_x0000_s1027" style="position:absolute;left:6742;top:1378;width:21870;height:3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" filled="f" stroked="f" strokeweight="0">
                  <v:textbox inset="0,0,0,0">
                    <w:txbxContent>
                      <w:p w14:paraId="3AF30956" w14:textId="77777777" w:rsidR="007C40FE" w:rsidRDefault="00F33002">
                        <w:pPr>
                          <w:rPr>
                            <w:rFonts w:ascii="Georgia" w:hAnsi="Georgia"/>
                            <w:color w:val="5F497A"/>
                          </w:rPr>
                        </w:pPr>
                        <w:r>
                          <w:rPr>
                            <w:rFonts w:ascii="Georgia" w:eastAsia="Noto Sans JP" w:hAnsi="Georgia"/>
                            <w:b/>
                            <w:bCs/>
                            <w:color w:val="5F497A"/>
                            <w:kern w:val="2"/>
                            <w:sz w:val="32"/>
                            <w:szCs w:val="32"/>
                            <w:lang w:val="en-US"/>
                          </w:rPr>
                          <w:t xml:space="preserve">Ponte </w:t>
                        </w:r>
                        <w:proofErr w:type="spellStart"/>
                        <w:r>
                          <w:rPr>
                            <w:rFonts w:ascii="Georgia" w:eastAsia="Noto Sans JP" w:hAnsi="Georgia"/>
                            <w:b/>
                            <w:bCs/>
                            <w:color w:val="5F497A"/>
                            <w:kern w:val="2"/>
                            <w:sz w:val="32"/>
                            <w:szCs w:val="32"/>
                            <w:lang w:val="en-US"/>
                          </w:rPr>
                          <w:t>en</w:t>
                        </w:r>
                        <w:proofErr w:type="spellEnd"/>
                        <w:r>
                          <w:rPr>
                            <w:rFonts w:ascii="Georgia" w:eastAsia="Noto Sans JP" w:hAnsi="Georgia"/>
                            <w:b/>
                            <w:bCs/>
                            <w:color w:val="5F497A"/>
                            <w:kern w:val="2"/>
                            <w:sz w:val="32"/>
                            <w:szCs w:val="32"/>
                            <w:lang w:val="en-US"/>
                          </w:rPr>
                          <w:t xml:space="preserve"> </w:t>
                        </w:r>
                        <w:proofErr w:type="spellStart"/>
                        <w:r>
                          <w:rPr>
                            <w:rFonts w:ascii="Georgia" w:eastAsia="Noto Sans JP" w:hAnsi="Georgia"/>
                            <w:b/>
                            <w:bCs/>
                            <w:color w:val="5F497A"/>
                            <w:kern w:val="2"/>
                            <w:sz w:val="32"/>
                            <w:szCs w:val="32"/>
                            <w:lang w:val="en-US"/>
                          </w:rPr>
                          <w:t>contacto</w:t>
                        </w:r>
                        <w:proofErr w:type="spellEnd"/>
                        <w:r>
                          <w:rPr>
                            <w:rFonts w:ascii="Georgia" w:eastAsia="Noto Sans JP" w:hAnsi="Georgia"/>
                            <w:b/>
                            <w:bCs/>
                            <w:color w:val="5F497A"/>
                            <w:kern w:val="2"/>
                            <w:sz w:val="32"/>
                            <w:szCs w:val="32"/>
                            <w:lang w:val="en-US"/>
                          </w:rPr>
                          <w:t>:</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7" o:spid="_x0000_s1028" type="#_x0000_t75" style="position:absolute;width:4762;height:4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" strokeweight="0">
                  <v:imagedata r:id="rId17" o:title=""/>
                </v:shape>
                <v:rect id="Rectángulo 12" o:spid="_x0000_s1029" style="position:absolute;left:951;top:6736;width:26341;height:13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" filled="f" stroked="f" strokeweight="0">
                  <v:textbox inset="0,0,0,0">
                    <w:txbxContent>
                      <w:p w14:paraId="01639D2D" w14:textId="3C1EA031" w:rsidR="00441533" w:rsidRPr="00441533" w:rsidRDefault="00F33002" w:rsidP="00441533">
                        <w:pPr>
                          <w:widowControl w:val="0"/>
                          <w:textAlignment w:val="center"/>
                          <w:rPr>
                            <w:b/>
                            <w:bCs/>
                            <w:color w:val="000000"/>
                            <w:sz w:val="20"/>
                            <w:szCs w:val="20"/>
                          </w:rPr>
                        </w:pPr>
                        <w:r>
                          <w:rPr>
                            <w:b/>
                            <w:bCs/>
                            <w:color w:val="000000"/>
                            <w:sz w:val="20"/>
                            <w:szCs w:val="20"/>
                            <w:lang w:val="es-ES_tradnl"/>
                          </w:rPr>
                          <w:t>Luis Perdiguero / Patricia Herencias</w:t>
                        </w:r>
                        <w:r w:rsidR="00441533">
                          <w:rPr>
                            <w:b/>
                            <w:bCs/>
                            <w:color w:val="000000"/>
                            <w:sz w:val="20"/>
                            <w:szCs w:val="20"/>
                            <w:lang w:val="es-ES_tradnl"/>
                          </w:rPr>
                          <w:t xml:space="preserve"> / Maria Dolores Fernández </w:t>
                        </w:r>
                      </w:p>
                      <w:p w14:paraId="31ACBFC9" w14:textId="6591744D" w:rsidR="007C40FE" w:rsidRPr="00441533" w:rsidRDefault="007C40FE">
                        <w:pPr>
                          <w:widowControl w:val="0"/>
                          <w:textAlignment w:val="center"/>
                          <w:rPr>
                            <w:b/>
                            <w:bCs/>
                            <w:color w:val="000000"/>
                            <w:sz w:val="20"/>
                            <w:szCs w:val="20"/>
                          </w:rPr>
                        </w:pPr>
                      </w:p>
                      <w:p w14:paraId="4B465C9C" w14:textId="77777777" w:rsidR="007C40FE" w:rsidRDefault="00F33002">
                        <w:pPr>
                          <w:widowControl w:val="0"/>
                          <w:textAlignment w:val="center"/>
                          <w:rPr>
                            <w:color w:val="000000"/>
                            <w:sz w:val="20"/>
                            <w:szCs w:val="20"/>
                            <w:lang w:val="es-ES_tradnl"/>
                          </w:rPr>
                        </w:pPr>
                        <w:r>
                          <w:rPr>
                            <w:color w:val="000000"/>
                            <w:sz w:val="20"/>
                            <w:szCs w:val="20"/>
                            <w:lang w:val="es-ES_tradnl"/>
                          </w:rPr>
                          <w:t>Dpto. de Comunicación Grupo Adecco</w:t>
                        </w:r>
                      </w:p>
                      <w:p w14:paraId="655B974C" w14:textId="77777777" w:rsidR="007C40FE" w:rsidRPr="0041366C" w:rsidRDefault="00F33002">
                        <w:pPr>
                          <w:widowControl w:val="0"/>
                          <w:textAlignment w:val="center"/>
                          <w:rPr>
                            <w:color w:val="000000"/>
                            <w:sz w:val="20"/>
                            <w:szCs w:val="20"/>
                          </w:rPr>
                        </w:pPr>
                        <w:proofErr w:type="spellStart"/>
                        <w:r w:rsidRPr="0041366C">
                          <w:rPr>
                            <w:color w:val="000000"/>
                            <w:sz w:val="20"/>
                            <w:szCs w:val="20"/>
                          </w:rPr>
                          <w:t>Tlf</w:t>
                        </w:r>
                        <w:proofErr w:type="spellEnd"/>
                        <w:r w:rsidRPr="0041366C">
                          <w:rPr>
                            <w:color w:val="000000"/>
                            <w:sz w:val="20"/>
                            <w:szCs w:val="20"/>
                          </w:rPr>
                          <w:t>: 91 432 56 30</w:t>
                        </w:r>
                      </w:p>
                      <w:p w14:paraId="05C83B85" w14:textId="77777777" w:rsidR="007C40FE" w:rsidRPr="0041366C" w:rsidRDefault="007C40FE">
                        <w:pPr>
                          <w:widowControl w:val="0"/>
                          <w:textAlignment w:val="center"/>
                          <w:rPr>
                            <w:color w:val="000000"/>
                            <w:sz w:val="20"/>
                            <w:szCs w:val="20"/>
                          </w:rPr>
                        </w:pPr>
                        <w:hyperlink r:id="rId18">
                          <w:r w:rsidRPr="0041366C">
                            <w:rPr>
                              <w:rStyle w:val="Hipervnculo"/>
                              <w:sz w:val="20"/>
                              <w:szCs w:val="20"/>
                            </w:rPr>
                            <w:t>luis.perdiguero@adeccogroup.com</w:t>
                          </w:r>
                        </w:hyperlink>
                        <w:r w:rsidRPr="0041366C">
                          <w:rPr>
                            <w:color w:val="000000"/>
                            <w:sz w:val="20"/>
                            <w:szCs w:val="20"/>
                          </w:rPr>
                          <w:t xml:space="preserve"> </w:t>
                        </w:r>
                      </w:p>
                      <w:p w14:paraId="6DA008EC" w14:textId="77777777" w:rsidR="007C40FE" w:rsidRPr="0041366C" w:rsidRDefault="007C40FE">
                        <w:pPr>
                          <w:widowControl w:val="0"/>
                          <w:textAlignment w:val="center"/>
                          <w:rPr>
                            <w:color w:val="000000"/>
                            <w:sz w:val="20"/>
                            <w:szCs w:val="20"/>
                          </w:rPr>
                        </w:pPr>
                        <w:hyperlink r:id="rId19">
                          <w:r w:rsidRPr="0041366C">
                            <w:rPr>
                              <w:rStyle w:val="Hipervnculo"/>
                              <w:sz w:val="20"/>
                              <w:szCs w:val="20"/>
                            </w:rPr>
                            <w:t>patricia.herencias@adeccogroup.com</w:t>
                          </w:r>
                        </w:hyperlink>
                        <w:r w:rsidRPr="0041366C">
                          <w:rPr>
                            <w:color w:val="000000"/>
                            <w:sz w:val="20"/>
                            <w:szCs w:val="20"/>
                          </w:rPr>
                          <w:t xml:space="preserve"> </w:t>
                        </w:r>
                      </w:p>
                      <w:p w14:paraId="5D139087" w14:textId="529C66C1" w:rsidR="00441533" w:rsidRPr="00441533" w:rsidRDefault="00441533">
                        <w:pPr>
                          <w:widowControl w:val="0"/>
                          <w:textAlignment w:val="center"/>
                          <w:rPr>
                            <w:rStyle w:val="Hipervnculo"/>
                          </w:rPr>
                        </w:pPr>
                        <w:hyperlink r:id="rId20" w:history="1">
                          <w:r w:rsidRPr="00441533">
                            <w:rPr>
                              <w:rStyle w:val="Hipervnculo"/>
                              <w:sz w:val="20"/>
                              <w:szCs w:val="20"/>
                              <w:lang w:val="en-US"/>
                            </w:rPr>
                            <w:t>mdolores.fernandez@lhh.com</w:t>
                          </w:r>
                        </w:hyperlink>
                      </w:p>
                      <w:p w14:paraId="2F833B00" w14:textId="77777777" w:rsidR="007C40FE" w:rsidRDefault="007C40FE">
                        <w:pPr>
                          <w:widowControl w:val="0"/>
                          <w:spacing w:line="288" w:lineRule="auto"/>
                          <w:textAlignment w:val="center"/>
                          <w:rPr>
                            <w:lang w:val="en-US"/>
                          </w:rPr>
                        </w:pPr>
                      </w:p>
                      <w:p w14:paraId="587B2CD1" w14:textId="77777777" w:rsidR="007C40FE" w:rsidRDefault="007C40FE">
                        <w:pPr>
                          <w:rPr>
                            <w:color w:val="000000"/>
                            <w:sz w:val="20"/>
                            <w:szCs w:val="20"/>
                            <w:lang w:val="en-US"/>
                          </w:rPr>
                        </w:pPr>
                      </w:p>
                    </w:txbxContent>
                  </v:textbox>
                </v:rect>
                <v:rect id="Rectángulo 13" o:spid="_x0000_s1030" style="position:absolute;left:22136;top:6552;width:34182;height:1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" filled="f" stroked="f" strokeweight="0">
                  <v:textbox inset="0,0,0,0">
                    <w:txbxContent>
                      <w:p w14:paraId="43F1C593" w14:textId="77777777" w:rsidR="007C40FE" w:rsidRPr="002174C5" w:rsidRDefault="00F33002">
                        <w:pPr>
                          <w:widowControl w:val="0"/>
                          <w:jc w:val="right"/>
                          <w:textAlignment w:val="center"/>
                          <w:rPr>
                            <w:b/>
                            <w:bCs/>
                            <w:color w:val="000000"/>
                            <w:sz w:val="20"/>
                            <w:szCs w:val="20"/>
                            <w:lang w:val="pt-BR"/>
                          </w:rPr>
                        </w:pPr>
                        <w:r w:rsidRPr="002174C5">
                          <w:rPr>
                            <w:b/>
                            <w:bCs/>
                            <w:color w:val="000000"/>
                            <w:sz w:val="20"/>
                            <w:szCs w:val="20"/>
                            <w:lang w:val="pt-BR"/>
                          </w:rPr>
                          <w:t xml:space="preserve">Miriam Sarralde / Ainhoa de la Hera </w:t>
                        </w:r>
                      </w:p>
                      <w:p w14:paraId="2D3573F7" w14:textId="77777777" w:rsidR="007C40FE" w:rsidRDefault="00F33002">
                        <w:pPr>
                          <w:widowControl w:val="0"/>
                          <w:jc w:val="right"/>
                          <w:textAlignment w:val="center"/>
                          <w:rPr>
                            <w:color w:val="000000"/>
                            <w:sz w:val="20"/>
                            <w:szCs w:val="20"/>
                            <w:lang w:val="es-ES_tradnl"/>
                          </w:rPr>
                        </w:pPr>
                        <w:r>
                          <w:rPr>
                            <w:color w:val="000000"/>
                            <w:sz w:val="20"/>
                            <w:szCs w:val="20"/>
                            <w:lang w:val="es-ES_tradnl"/>
                          </w:rPr>
                          <w:t>Trescom Comunicación</w:t>
                        </w:r>
                      </w:p>
                      <w:p w14:paraId="76AEA338" w14:textId="51A78B9F" w:rsidR="007C40FE" w:rsidRPr="00C16EEC" w:rsidRDefault="00F33002">
                        <w:pPr>
                          <w:widowControl w:val="0"/>
                          <w:jc w:val="right"/>
                          <w:textAlignment w:val="center"/>
                          <w:rPr>
                            <w:color w:val="000000"/>
                            <w:sz w:val="20"/>
                            <w:szCs w:val="20"/>
                          </w:rPr>
                        </w:pPr>
                        <w:proofErr w:type="spellStart"/>
                        <w:r w:rsidRPr="00C16EEC">
                          <w:rPr>
                            <w:color w:val="000000"/>
                            <w:sz w:val="20"/>
                            <w:szCs w:val="20"/>
                          </w:rPr>
                          <w:t>Tlf</w:t>
                        </w:r>
                        <w:proofErr w:type="spellEnd"/>
                        <w:r w:rsidRPr="00C16EEC">
                          <w:rPr>
                            <w:color w:val="000000"/>
                            <w:sz w:val="20"/>
                            <w:szCs w:val="20"/>
                          </w:rPr>
                          <w:t xml:space="preserve">: </w:t>
                        </w:r>
                        <w:r w:rsidR="002E165E" w:rsidRPr="00C16EEC">
                          <w:rPr>
                            <w:color w:val="000000"/>
                            <w:sz w:val="20"/>
                            <w:szCs w:val="20"/>
                          </w:rPr>
                          <w:t>646805435</w:t>
                        </w:r>
                        <w:r w:rsidRPr="00C16EEC">
                          <w:rPr>
                            <w:color w:val="000000"/>
                            <w:sz w:val="20"/>
                            <w:szCs w:val="20"/>
                          </w:rPr>
                          <w:br/>
                        </w:r>
                        <w:hyperlink r:id="rId21">
                          <w:r w:rsidR="007C40FE" w:rsidRPr="00C16EEC">
                            <w:rPr>
                              <w:rStyle w:val="Hipervnculo"/>
                              <w:sz w:val="20"/>
                              <w:szCs w:val="20"/>
                            </w:rPr>
                            <w:t>miriam.sarralde@trescom.es</w:t>
                          </w:r>
                        </w:hyperlink>
                        <w:r w:rsidRPr="00C16EEC">
                          <w:rPr>
                            <w:color w:val="000000"/>
                            <w:sz w:val="20"/>
                            <w:szCs w:val="20"/>
                          </w:rPr>
                          <w:t xml:space="preserve">  </w:t>
                        </w:r>
                        <w:r w:rsidRPr="00C16EEC">
                          <w:rPr>
                            <w:color w:val="000000"/>
                            <w:sz w:val="20"/>
                            <w:szCs w:val="20"/>
                          </w:rPr>
                          <w:br/>
                        </w:r>
                        <w:hyperlink r:id="rId22">
                          <w:r w:rsidR="007C40FE" w:rsidRPr="00C16EEC">
                            <w:rPr>
                              <w:rStyle w:val="Hipervnculo"/>
                              <w:sz w:val="20"/>
                              <w:szCs w:val="20"/>
                            </w:rPr>
                            <w:t>ainhoa.delahera@trescom.es</w:t>
                          </w:r>
                        </w:hyperlink>
                      </w:p>
                      <w:p w14:paraId="24B8890A" w14:textId="77777777" w:rsidR="007C40FE" w:rsidRPr="00C16EEC" w:rsidRDefault="007C40FE">
                        <w:pPr>
                          <w:widowControl w:val="0"/>
                          <w:spacing w:line="288" w:lineRule="auto"/>
                          <w:jc w:val="right"/>
                          <w:textAlignment w:val="center"/>
                          <w:rPr>
                            <w:color w:val="000000"/>
                            <w:sz w:val="20"/>
                            <w:szCs w:val="20"/>
                          </w:rPr>
                        </w:pPr>
                      </w:p>
                    </w:txbxContent>
                  </v:textbox>
                </v:rect>
                <w10:wrap anchorx="margin"/>
              </v:group>
            </w:pict>
          </mc:Fallback>
        </mc:AlternateContent>
      </w:r>
    </w:p>
    <w:p w14:paraId="13307FAB" w14:textId="77777777" w:rsidR="007C40FE" w:rsidRDefault="007C40FE">
      <w:pPr>
        <w:jc w:val="center"/>
        <w:rPr>
          <w:rFonts w:ascii="Houschka Head Bold" w:hAnsi="Houschka Head Bold"/>
          <w:color w:val="808080"/>
          <w:sz w:val="19"/>
          <w:szCs w:val="19"/>
        </w:rPr>
      </w:pPr>
    </w:p>
    <w:p w14:paraId="469E7CBE" w14:textId="77777777" w:rsidR="007C40FE" w:rsidRDefault="007C40FE">
      <w:pPr>
        <w:rPr>
          <w:rFonts w:ascii="Arial" w:eastAsia="Arial" w:hAnsi="Arial" w:cs="Arial"/>
          <w:sz w:val="20"/>
          <w:szCs w:val="20"/>
          <w:lang w:eastAsia="en-US"/>
        </w:rPr>
      </w:pPr>
    </w:p>
    <w:p w14:paraId="7E79C536" w14:textId="1A541669" w:rsidR="007C40FE" w:rsidRDefault="00F33002" w:rsidP="00E00430">
      <w:pPr>
        <w:rPr>
          <w:rFonts w:ascii="Arial" w:eastAsia="Arial" w:hAnsi="Arial" w:cs="Arial"/>
          <w:sz w:val="20"/>
          <w:szCs w:val="20"/>
          <w:lang w:eastAsia="en-US"/>
        </w:rPr>
      </w:pPr>
      <w:r>
        <w:rPr>
          <w:rFonts w:ascii="Arial" w:eastAsia="Arial" w:hAnsi="Arial" w:cs="Arial"/>
          <w:sz w:val="20"/>
          <w:szCs w:val="20"/>
          <w:lang w:eastAsia="en-US"/>
        </w:rPr>
        <w:t>____________________________________________________________________________</w:t>
      </w:r>
      <w:r>
        <w:rPr>
          <w:rFonts w:ascii="Arial" w:eastAsia="Arial" w:hAnsi="Arial" w:cs="Arial"/>
          <w:sz w:val="20"/>
          <w:szCs w:val="20"/>
          <w:lang w:eastAsia="en-US"/>
        </w:rPr>
        <w:tab/>
      </w:r>
    </w:p>
    <w:sectPr w:rsidR="007C40FE">
      <w:headerReference w:type="even" r:id="rId23"/>
      <w:headerReference w:type="default" r:id="rId24"/>
      <w:footerReference w:type="even" r:id="rId25"/>
      <w:footerReference w:type="default" r:id="rId26"/>
      <w:headerReference w:type="first" r:id="rId27"/>
      <w:footerReference w:type="first" r:id="rId28"/>
      <w:pgSz w:w="11906" w:h="16838"/>
      <w:pgMar w:top="2041" w:right="1701" w:bottom="1418"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E266C" w14:textId="77777777" w:rsidR="00763AF4" w:rsidRDefault="00763AF4">
      <w:r>
        <w:separator/>
      </w:r>
    </w:p>
  </w:endnote>
  <w:endnote w:type="continuationSeparator" w:id="0">
    <w:p w14:paraId="35F02F8A" w14:textId="77777777" w:rsidR="00763AF4" w:rsidRDefault="00763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VAGRounded LT Light">
    <w:panose1 w:val="02000403040000020004"/>
    <w:charset w:val="00"/>
    <w:family w:val="auto"/>
    <w:pitch w:val="variable"/>
    <w:sig w:usb0="00000003" w:usb1="00000000" w:usb2="00000000" w:usb3="00000000" w:csb0="00000001" w:csb1="00000000"/>
  </w:font>
  <w:font w:name="VAGRounded LT Bold">
    <w:panose1 w:val="02000803030000020004"/>
    <w:charset w:val="00"/>
    <w:family w:val="auto"/>
    <w:pitch w:val="variable"/>
    <w:sig w:usb0="00000003" w:usb1="00000000" w:usb2="00000000" w:usb3="00000000" w:csb0="00000001" w:csb1="00000000"/>
  </w:font>
  <w:font w:name="Houschka Head Light">
    <w:panose1 w:val="020F0503020000020003"/>
    <w:charset w:val="00"/>
    <w:family w:val="swiss"/>
    <w:notTrueType/>
    <w:pitch w:val="variable"/>
    <w:sig w:usb0="00000207" w:usb1="00000000" w:usb2="00000000" w:usb3="00000000" w:csb0="00000097" w:csb1="00000000"/>
  </w:font>
  <w:font w:name="Neutraface Text Demi">
    <w:panose1 w:val="02000600040000020004"/>
    <w:charset w:val="00"/>
    <w:family w:val="modern"/>
    <w:notTrueType/>
    <w:pitch w:val="variable"/>
    <w:sig w:usb0="800000AF" w:usb1="5000204A" w:usb2="00000000" w:usb3="00000000" w:csb0="0000009B" w:csb1="00000000"/>
  </w:font>
  <w:font w:name="Georgia">
    <w:panose1 w:val="02040502050405020303"/>
    <w:charset w:val="00"/>
    <w:family w:val="roman"/>
    <w:pitch w:val="variable"/>
    <w:sig w:usb0="00000287" w:usb1="00000000" w:usb2="00000000" w:usb3="00000000" w:csb0="0000009F" w:csb1="00000000"/>
  </w:font>
  <w:font w:name="Noto Sans JP">
    <w:altName w:val="Noto Sans JP"/>
    <w:charset w:val="80"/>
    <w:family w:val="swiss"/>
    <w:pitch w:val="variable"/>
    <w:sig w:usb0="20000003" w:usb1="2ADF3C10" w:usb2="00000016" w:usb3="00000000" w:csb0="00060107" w:csb1="00000000"/>
  </w:font>
  <w:font w:name="Houschka Head Bold">
    <w:panose1 w:val="020F0503000000020003"/>
    <w:charset w:val="00"/>
    <w:family w:val="swiss"/>
    <w:notTrueType/>
    <w:pitch w:val="variable"/>
    <w:sig w:usb0="00000207" w:usb1="00000000" w:usb2="00000000" w:usb3="00000000" w:csb0="00000097" w:csb1="00000000"/>
  </w:font>
  <w:font w:name="Noto Serif JP Medium">
    <w:altName w:val="Yu Gothic"/>
    <w:panose1 w:val="00000000000000000000"/>
    <w:charset w:val="80"/>
    <w:family w:val="roman"/>
    <w:notTrueType/>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33E0B" w14:textId="77777777" w:rsidR="003F30FC" w:rsidRDefault="003F30F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904A3" w14:textId="77777777" w:rsidR="007C40FE" w:rsidRDefault="00F33002">
    <w:pPr>
      <w:pStyle w:val="Piedepgina"/>
      <w:jc w:val="right"/>
      <w:rPr>
        <w:rFonts w:ascii="VAGRounded LT Light" w:hAnsi="VAGRounded LT Light"/>
        <w:color w:val="7F7F7F"/>
        <w:sz w:val="20"/>
        <w:szCs w:val="20"/>
      </w:rPr>
    </w:pPr>
    <w:r>
      <w:rPr>
        <w:rFonts w:ascii="VAGRounded LT Light" w:hAnsi="VAGRounded LT Light"/>
        <w:color w:val="7F7F7F"/>
        <w:sz w:val="20"/>
        <w:szCs w:val="20"/>
      </w:rPr>
      <w:fldChar w:fldCharType="begin"/>
    </w:r>
    <w:r>
      <w:rPr>
        <w:rFonts w:ascii="VAGRounded LT Light" w:hAnsi="VAGRounded LT Light"/>
        <w:color w:val="7F7F7F"/>
        <w:sz w:val="20"/>
        <w:szCs w:val="20"/>
      </w:rPr>
      <w:instrText xml:space="preserve"> PAGE </w:instrText>
    </w:r>
    <w:r>
      <w:rPr>
        <w:rFonts w:ascii="VAGRounded LT Light" w:hAnsi="VAGRounded LT Light"/>
        <w:color w:val="7F7F7F"/>
        <w:sz w:val="20"/>
        <w:szCs w:val="20"/>
      </w:rPr>
      <w:fldChar w:fldCharType="separate"/>
    </w:r>
    <w:r>
      <w:rPr>
        <w:rFonts w:ascii="VAGRounded LT Light" w:hAnsi="VAGRounded LT Light"/>
        <w:color w:val="7F7F7F"/>
        <w:sz w:val="20"/>
        <w:szCs w:val="20"/>
      </w:rPr>
      <w:t>7</w:t>
    </w:r>
    <w:r>
      <w:rPr>
        <w:rFonts w:ascii="VAGRounded LT Light" w:hAnsi="VAGRounded LT Light"/>
        <w:color w:val="7F7F7F"/>
        <w:sz w:val="20"/>
        <w:szCs w:val="20"/>
      </w:rPr>
      <w:fldChar w:fldCharType="end"/>
    </w:r>
  </w:p>
  <w:p w14:paraId="30339AC3" w14:textId="77777777" w:rsidR="007C40FE" w:rsidRDefault="007C40F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619A6" w14:textId="77777777" w:rsidR="003F30FC" w:rsidRDefault="003F30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0BD30" w14:textId="77777777" w:rsidR="00763AF4" w:rsidRDefault="00763AF4">
      <w:r>
        <w:separator/>
      </w:r>
    </w:p>
  </w:footnote>
  <w:footnote w:type="continuationSeparator" w:id="0">
    <w:p w14:paraId="0655D248" w14:textId="77777777" w:rsidR="00763AF4" w:rsidRDefault="00763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8F54" w14:textId="77777777" w:rsidR="003F30FC" w:rsidRDefault="003F30F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7490E" w14:textId="1B3907B6" w:rsidR="007C40FE" w:rsidRDefault="00E00430">
    <w:pPr>
      <w:rPr>
        <w:rFonts w:ascii="Noto Serif JP Medium" w:eastAsia="Noto Serif JP Medium" w:hAnsi="Noto Serif JP Medium"/>
        <w:sz w:val="16"/>
        <w:szCs w:val="16"/>
        <w:lang w:val="en-GB"/>
      </w:rPr>
    </w:pPr>
    <w:r>
      <w:rPr>
        <w:noProof/>
      </w:rPr>
      <mc:AlternateContent>
        <mc:Choice Requires="wps">
          <w:drawing>
            <wp:anchor distT="45720" distB="45720" distL="114300" distR="114300" simplePos="0" relativeHeight="251661312" behindDoc="0" locked="0" layoutInCell="1" allowOverlap="1" wp14:anchorId="31466C01" wp14:editId="4E0FD448">
              <wp:simplePos x="0" y="0"/>
              <wp:positionH relativeFrom="column">
                <wp:posOffset>-774700</wp:posOffset>
              </wp:positionH>
              <wp:positionV relativeFrom="paragraph">
                <wp:posOffset>114935</wp:posOffset>
              </wp:positionV>
              <wp:extent cx="1631950" cy="349250"/>
              <wp:effectExtent l="0" t="0" r="635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349250"/>
                      </a:xfrm>
                      <a:prstGeom prst="rect">
                        <a:avLst/>
                      </a:prstGeom>
                      <a:solidFill>
                        <a:srgbClr val="FFFFFF"/>
                      </a:solidFill>
                      <a:ln w="9525">
                        <a:noFill/>
                        <a:miter lim="800000"/>
                        <a:headEnd/>
                        <a:tailEnd/>
                      </a:ln>
                    </wps:spPr>
                    <wps:txbx>
                      <w:txbxContent>
                        <w:p w14:paraId="786EB8CE" w14:textId="77777777" w:rsidR="00E00430" w:rsidRPr="00E00430" w:rsidRDefault="00E00430" w:rsidP="00E00430">
                          <w:pPr>
                            <w:rPr>
                              <w:rFonts w:ascii="Arial" w:hAnsi="Arial" w:cs="Arial"/>
                              <w:i/>
                              <w:sz w:val="22"/>
                              <w:szCs w:val="22"/>
                            </w:rPr>
                          </w:pPr>
                          <w:r w:rsidRPr="00E00430">
                            <w:rPr>
                              <w:rFonts w:ascii="Arial" w:hAnsi="Arial" w:cs="Arial"/>
                              <w:i/>
                              <w:color w:val="4F185A"/>
                              <w:sz w:val="22"/>
                              <w:szCs w:val="22"/>
                              <w:lang w:val="es"/>
                            </w:rPr>
                            <w:t>Nota de prensa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466C01" id="_x0000_t202" coordsize="21600,21600" o:spt="202" path="m,l,21600r21600,l21600,xe">
              <v:stroke joinstyle="miter"/>
              <v:path gradientshapeok="t" o:connecttype="rect"/>
            </v:shapetype>
            <v:shape id="Cuadro de texto 2" o:spid="_x0000_s1031" type="#_x0000_t202" style="position:absolute;margin-left:-61pt;margin-top:9.05pt;width:128.5pt;height: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" stroked="f">
              <v:textbox>
                <w:txbxContent>
                  <w:p w14:paraId="786EB8CE" w14:textId="77777777" w:rsidR="00E00430" w:rsidRPr="00E00430" w:rsidRDefault="00E00430" w:rsidP="00E00430">
                    <w:pPr>
                      <w:rPr>
                        <w:rFonts w:ascii="Arial" w:hAnsi="Arial" w:cs="Arial"/>
                        <w:i/>
                        <w:sz w:val="22"/>
                        <w:szCs w:val="22"/>
                      </w:rPr>
                    </w:pPr>
                    <w:r w:rsidRPr="00E00430">
                      <w:rPr>
                        <w:rFonts w:ascii="Arial" w:hAnsi="Arial" w:cs="Arial"/>
                        <w:i/>
                        <w:color w:val="4F185A"/>
                        <w:sz w:val="22"/>
                        <w:szCs w:val="22"/>
                        <w:lang w:val="es"/>
                      </w:rPr>
                      <w:t>Nota de prensa</w:t>
                    </w:r>
                  </w:p>
                </w:txbxContent>
              </v:textbox>
              <w10:wrap type="square"/>
            </v:shape>
          </w:pict>
        </mc:Fallback>
      </mc:AlternateContent>
    </w:r>
    <w:r w:rsidR="00E715D6">
      <w:rPr>
        <w:noProof/>
      </w:rPr>
      <w:drawing>
        <wp:anchor distT="0" distB="0" distL="114300" distR="114300" simplePos="0" relativeHeight="251659264" behindDoc="0" locked="0" layoutInCell="1" allowOverlap="1" wp14:anchorId="72F76A78" wp14:editId="18332C8E">
          <wp:simplePos x="0" y="0"/>
          <wp:positionH relativeFrom="margin">
            <wp:align>right</wp:align>
          </wp:positionH>
          <wp:positionV relativeFrom="paragraph">
            <wp:posOffset>45720</wp:posOffset>
          </wp:positionV>
          <wp:extent cx="923925" cy="374650"/>
          <wp:effectExtent l="0" t="0" r="9525" b="6350"/>
          <wp:wrapThrough wrapText="bothSides">
            <wp:wrapPolygon edited="0">
              <wp:start x="0" y="0"/>
              <wp:lineTo x="0" y="20868"/>
              <wp:lineTo x="21377" y="20868"/>
              <wp:lineTo x="21377" y="0"/>
              <wp:lineTo x="0" y="0"/>
            </wp:wrapPolygon>
          </wp:wrapThrough>
          <wp:docPr id="2" name="Imagen 2" descr="Pantalla de video jueg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Pantalla de video jueg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923925" cy="374650"/>
                  </a:xfrm>
                  <a:prstGeom prst="rect">
                    <a:avLst/>
                  </a:prstGeom>
                </pic:spPr>
              </pic:pic>
            </a:graphicData>
          </a:graphic>
          <wp14:sizeRelH relativeFrom="margin">
            <wp14:pctWidth>0</wp14:pctWidth>
          </wp14:sizeRelH>
          <wp14:sizeRelV relativeFrom="margin">
            <wp14:pctHeight>0</wp14:pctHeight>
          </wp14:sizeRelV>
        </wp:anchor>
      </w:drawing>
    </w:r>
    <w:r w:rsidR="00F33002">
      <w:rPr>
        <w:rFonts w:ascii="Noto Serif JP Medium" w:eastAsia="Noto Serif JP Medium" w:hAnsi="Noto Serif JP Medium"/>
        <w:noProof/>
        <w:sz w:val="16"/>
        <w:szCs w:val="16"/>
        <w:lang w:val="en-GB"/>
      </w:rPr>
      <w:drawing>
        <wp:anchor distT="114300" distB="114300" distL="114300" distR="114300" simplePos="0" relativeHeight="22" behindDoc="0" locked="0" layoutInCell="0" allowOverlap="1" wp14:anchorId="7861CB7A" wp14:editId="4A733B6F">
          <wp:simplePos x="0" y="0"/>
          <wp:positionH relativeFrom="column">
            <wp:posOffset>-1079500</wp:posOffset>
          </wp:positionH>
          <wp:positionV relativeFrom="paragraph">
            <wp:posOffset>17145</wp:posOffset>
          </wp:positionV>
          <wp:extent cx="257175" cy="504825"/>
          <wp:effectExtent l="0" t="0" r="0" b="0"/>
          <wp:wrapSquare wrapText="bothSides"/>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png"/>
                  <pic:cNvPicPr>
                    <a:picLocks noChangeAspect="1" noChangeArrowheads="1"/>
                  </pic:cNvPicPr>
                </pic:nvPicPr>
                <pic:blipFill>
                  <a:blip r:embed="rId2"/>
                  <a:stretch>
                    <a:fillRect/>
                  </a:stretch>
                </pic:blipFill>
                <pic:spPr bwMode="auto">
                  <a:xfrm>
                    <a:off x="0" y="0"/>
                    <a:ext cx="257175" cy="504825"/>
                  </a:xfrm>
                  <a:prstGeom prst="rect">
                    <a:avLst/>
                  </a:prstGeom>
                </pic:spPr>
              </pic:pic>
            </a:graphicData>
          </a:graphic>
        </wp:anchor>
      </w:drawing>
    </w:r>
  </w:p>
  <w:p w14:paraId="0D5AA94E" w14:textId="1EF43F9C" w:rsidR="007C40FE" w:rsidRDefault="007C40FE">
    <w:pPr>
      <w:rPr>
        <w:rFonts w:ascii="Noto Serif JP Medium" w:eastAsia="Noto Serif JP Medium" w:hAnsi="Noto Serif JP Medium"/>
        <w:color w:val="4F185A"/>
        <w:sz w:val="28"/>
        <w:szCs w:val="28"/>
        <w:lang w:val="en-GB"/>
      </w:rPr>
    </w:pPr>
  </w:p>
  <w:p w14:paraId="6A1DDBB1" w14:textId="77777777" w:rsidR="007C40FE" w:rsidRDefault="00F33002">
    <w:pPr>
      <w:pStyle w:val="Encabezado"/>
      <w:jc w:val="right"/>
    </w:pPr>
    <w:r>
      <w:rPr>
        <w:noProof/>
      </w:rPr>
      <mc:AlternateContent>
        <mc:Choice Requires="wps">
          <w:drawing>
            <wp:anchor distT="635" distB="0" distL="635" distR="0" simplePos="0" relativeHeight="14" behindDoc="1" locked="0" layoutInCell="0" allowOverlap="1" wp14:anchorId="5CDA5EA2" wp14:editId="406D44BE">
              <wp:simplePos x="0" y="0"/>
              <wp:positionH relativeFrom="column">
                <wp:posOffset>4227830</wp:posOffset>
              </wp:positionH>
              <wp:positionV relativeFrom="paragraph">
                <wp:posOffset>-11430</wp:posOffset>
              </wp:positionV>
              <wp:extent cx="2121535" cy="504825"/>
              <wp:effectExtent l="635" t="635" r="0" b="0"/>
              <wp:wrapNone/>
              <wp:docPr id="20" name="Text Box 4"/>
              <wp:cNvGraphicFramePr/>
              <a:graphic xmlns:a="http://schemas.openxmlformats.org/drawingml/2006/main">
                <a:graphicData uri="http://schemas.microsoft.com/office/word/2010/wordprocessingShape">
                  <wps:wsp>
                    <wps:cNvSpPr/>
                    <wps:spPr>
                      <a:xfrm>
                        <a:off x="0" y="0"/>
                        <a:ext cx="2121480" cy="504720"/>
                      </a:xfrm>
                      <a:prstGeom prst="rect">
                        <a:avLst/>
                      </a:prstGeom>
                      <a:noFill/>
                      <a:ln w="0">
                        <a:noFill/>
                      </a:ln>
                    </wps:spPr>
                    <wps:style>
                      <a:lnRef idx="0">
                        <a:scrgbClr r="0" g="0" b="0"/>
                      </a:lnRef>
                      <a:fillRef idx="0">
                        <a:scrgbClr r="0" g="0" b="0"/>
                      </a:fillRef>
                      <a:effectRef idx="0">
                        <a:scrgbClr r="0" g="0" b="0"/>
                      </a:effectRef>
                      <a:fontRef idx="minor"/>
                    </wps:style>
                    <wps:txbx>
                      <w:txbxContent>
                        <w:p w14:paraId="6887168B" w14:textId="77777777" w:rsidR="007C40FE" w:rsidRDefault="00F33002">
                          <w:pPr>
                            <w:pStyle w:val="Contenidodelmarco"/>
                            <w:rPr>
                              <w:rFonts w:ascii="Houschka Head Bold" w:hAnsi="Houschka Head Bold"/>
                              <w:color w:val="FFFFFF"/>
                              <w:sz w:val="21"/>
                              <w:szCs w:val="21"/>
                            </w:rPr>
                          </w:pPr>
                          <w:r>
                            <w:rPr>
                              <w:rFonts w:ascii="Houschka Head Bold" w:hAnsi="Houschka Head Bold"/>
                              <w:color w:val="FFFFFF"/>
                              <w:sz w:val="21"/>
                              <w:szCs w:val="21"/>
                            </w:rPr>
                            <w:t xml:space="preserve">  #CarrerasMásDemandadas</w:t>
                          </w:r>
                        </w:p>
                        <w:p w14:paraId="2178C73D" w14:textId="77777777" w:rsidR="007C40FE" w:rsidRDefault="00F33002">
                          <w:pPr>
                            <w:pStyle w:val="Contenidodelmarco"/>
                            <w:rPr>
                              <w:rFonts w:ascii="Houschka Head Bold" w:hAnsi="Houschka Head Bold"/>
                              <w:color w:val="FFFFFF"/>
                              <w:sz w:val="21"/>
                              <w:szCs w:val="21"/>
                            </w:rPr>
                          </w:pPr>
                          <w:r>
                            <w:rPr>
                              <w:rFonts w:ascii="Houschka Head Bold" w:hAnsi="Houschka Head Bold"/>
                              <w:color w:val="FFFFFF"/>
                              <w:sz w:val="21"/>
                              <w:szCs w:val="21"/>
                            </w:rPr>
                            <w:t xml:space="preserve"> #InformeInfoempleoAdecco</w:t>
                          </w:r>
                        </w:p>
                      </w:txbxContent>
                    </wps:txbx>
                    <wps:bodyPr anchor="t" upright="1">
                      <a:noAutofit/>
                    </wps:bodyPr>
                  </wps:wsp>
                </a:graphicData>
              </a:graphic>
            </wp:anchor>
          </w:drawing>
        </mc:Choice>
        <mc:Fallback>
          <w:pict>
            <v:rect w14:anchorId="5CDA5EA2" id="Text Box 4" o:spid="_x0000_s1032" style="position:absolute;left:0;text-align:left;margin-left:332.9pt;margin-top:-.9pt;width:167.05pt;height:39.75pt;z-index:-503316466;visibility:visible;mso-wrap-style:square;mso-wrap-distance-left:.05pt;mso-wrap-distance-top:.05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" o:allowincell="f" filled="f" stroked="f" strokeweight="0">
              <v:textbox>
                <w:txbxContent>
                  <w:p w14:paraId="6887168B" w14:textId="77777777" w:rsidR="007C40FE" w:rsidRDefault="00F33002">
                    <w:pPr>
                      <w:pStyle w:val="Contenidodelmarco"/>
                      <w:rPr>
                        <w:rFonts w:ascii="Houschka Head Bold" w:hAnsi="Houschka Head Bold"/>
                        <w:color w:val="FFFFFF"/>
                        <w:sz w:val="21"/>
                        <w:szCs w:val="21"/>
                      </w:rPr>
                    </w:pPr>
                    <w:r>
                      <w:rPr>
                        <w:rFonts w:ascii="Houschka Head Bold" w:hAnsi="Houschka Head Bold"/>
                        <w:color w:val="FFFFFF"/>
                        <w:sz w:val="21"/>
                        <w:szCs w:val="21"/>
                      </w:rPr>
                      <w:t xml:space="preserve">  #CarrerasMásDemandadas</w:t>
                    </w:r>
                  </w:p>
                  <w:p w14:paraId="2178C73D" w14:textId="77777777" w:rsidR="007C40FE" w:rsidRDefault="00F33002">
                    <w:pPr>
                      <w:pStyle w:val="Contenidodelmarco"/>
                      <w:rPr>
                        <w:rFonts w:ascii="Houschka Head Bold" w:hAnsi="Houschka Head Bold"/>
                        <w:color w:val="FFFFFF"/>
                        <w:sz w:val="21"/>
                        <w:szCs w:val="21"/>
                      </w:rPr>
                    </w:pPr>
                    <w:r>
                      <w:rPr>
                        <w:rFonts w:ascii="Houschka Head Bold" w:hAnsi="Houschka Head Bold"/>
                        <w:color w:val="FFFFFF"/>
                        <w:sz w:val="21"/>
                        <w:szCs w:val="21"/>
                      </w:rPr>
                      <w:t xml:space="preserve"> #InformeInfoempleoAdecco</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26580" w14:textId="77777777" w:rsidR="003F30FC" w:rsidRDefault="003F30F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A09C0"/>
    <w:multiLevelType w:val="multilevel"/>
    <w:tmpl w:val="84ECED10"/>
    <w:lvl w:ilvl="0">
      <w:start w:val="1"/>
      <w:numFmt w:val="bullet"/>
      <w:lvlText w:val=""/>
      <w:lvlJc w:val="left"/>
      <w:pPr>
        <w:tabs>
          <w:tab w:val="num" w:pos="720"/>
        </w:tabs>
        <w:ind w:left="720" w:hanging="360"/>
      </w:pPr>
      <w:rPr>
        <w:rFonts w:ascii="Symbol" w:hAnsi="Symbol" w:cs="Symbol" w:hint="default"/>
        <w:color w:val="7F7F7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2AD0DF5"/>
    <w:multiLevelType w:val="hybridMultilevel"/>
    <w:tmpl w:val="276EEE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C8E0FEF"/>
    <w:multiLevelType w:val="multilevel"/>
    <w:tmpl w:val="E384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9E1730"/>
    <w:multiLevelType w:val="multilevel"/>
    <w:tmpl w:val="8D825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FA15FF"/>
    <w:multiLevelType w:val="hybridMultilevel"/>
    <w:tmpl w:val="213446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4655392"/>
    <w:multiLevelType w:val="multilevel"/>
    <w:tmpl w:val="96C81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BB7BF3"/>
    <w:multiLevelType w:val="multilevel"/>
    <w:tmpl w:val="F42610C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7C0E00C6"/>
    <w:multiLevelType w:val="hybridMultilevel"/>
    <w:tmpl w:val="7B9A311E"/>
    <w:lvl w:ilvl="0" w:tplc="77569722">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58968367">
    <w:abstractNumId w:val="0"/>
  </w:num>
  <w:num w:numId="2" w16cid:durableId="382216629">
    <w:abstractNumId w:val="6"/>
  </w:num>
  <w:num w:numId="3" w16cid:durableId="1122308068">
    <w:abstractNumId w:val="4"/>
  </w:num>
  <w:num w:numId="4" w16cid:durableId="1598977603">
    <w:abstractNumId w:val="7"/>
  </w:num>
  <w:num w:numId="5" w16cid:durableId="1642610850">
    <w:abstractNumId w:val="3"/>
  </w:num>
  <w:num w:numId="6" w16cid:durableId="148904769">
    <w:abstractNumId w:val="2"/>
  </w:num>
  <w:num w:numId="7" w16cid:durableId="187574247">
    <w:abstractNumId w:val="5"/>
  </w:num>
  <w:num w:numId="8" w16cid:durableId="856773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0FE"/>
    <w:rsid w:val="00005F08"/>
    <w:rsid w:val="000105BD"/>
    <w:rsid w:val="0002663D"/>
    <w:rsid w:val="00052F1D"/>
    <w:rsid w:val="0005375F"/>
    <w:rsid w:val="00055002"/>
    <w:rsid w:val="000757A6"/>
    <w:rsid w:val="000A443E"/>
    <w:rsid w:val="000B2400"/>
    <w:rsid w:val="000B3D55"/>
    <w:rsid w:val="000C241A"/>
    <w:rsid w:val="000D11AD"/>
    <w:rsid w:val="000D1F95"/>
    <w:rsid w:val="000E3A34"/>
    <w:rsid w:val="00100E2D"/>
    <w:rsid w:val="00104AD0"/>
    <w:rsid w:val="001423B0"/>
    <w:rsid w:val="00145A7E"/>
    <w:rsid w:val="00193213"/>
    <w:rsid w:val="001E781B"/>
    <w:rsid w:val="0020466E"/>
    <w:rsid w:val="002174C5"/>
    <w:rsid w:val="0022784E"/>
    <w:rsid w:val="002658BC"/>
    <w:rsid w:val="00271162"/>
    <w:rsid w:val="00283F4C"/>
    <w:rsid w:val="00285257"/>
    <w:rsid w:val="00287655"/>
    <w:rsid w:val="00296E0E"/>
    <w:rsid w:val="002A7960"/>
    <w:rsid w:val="002C3411"/>
    <w:rsid w:val="002D3E44"/>
    <w:rsid w:val="002D59D2"/>
    <w:rsid w:val="002D5C8E"/>
    <w:rsid w:val="002E165E"/>
    <w:rsid w:val="002E497D"/>
    <w:rsid w:val="002F34E4"/>
    <w:rsid w:val="002F46CE"/>
    <w:rsid w:val="00330189"/>
    <w:rsid w:val="00331034"/>
    <w:rsid w:val="0034158C"/>
    <w:rsid w:val="003505D4"/>
    <w:rsid w:val="0035250E"/>
    <w:rsid w:val="0036006C"/>
    <w:rsid w:val="00370114"/>
    <w:rsid w:val="003748FF"/>
    <w:rsid w:val="00386206"/>
    <w:rsid w:val="00394F44"/>
    <w:rsid w:val="003A2465"/>
    <w:rsid w:val="003B1AF0"/>
    <w:rsid w:val="003F30FC"/>
    <w:rsid w:val="00406878"/>
    <w:rsid w:val="0041366C"/>
    <w:rsid w:val="00421255"/>
    <w:rsid w:val="00425018"/>
    <w:rsid w:val="0042681E"/>
    <w:rsid w:val="00441533"/>
    <w:rsid w:val="00445505"/>
    <w:rsid w:val="00446A26"/>
    <w:rsid w:val="00462601"/>
    <w:rsid w:val="0048160A"/>
    <w:rsid w:val="0049393D"/>
    <w:rsid w:val="004A46D8"/>
    <w:rsid w:val="004B2E9F"/>
    <w:rsid w:val="004C3EF4"/>
    <w:rsid w:val="004D2900"/>
    <w:rsid w:val="004E003A"/>
    <w:rsid w:val="00500890"/>
    <w:rsid w:val="00501ED6"/>
    <w:rsid w:val="0051087E"/>
    <w:rsid w:val="005113A7"/>
    <w:rsid w:val="00513134"/>
    <w:rsid w:val="005609EE"/>
    <w:rsid w:val="00567E59"/>
    <w:rsid w:val="00586582"/>
    <w:rsid w:val="005A5115"/>
    <w:rsid w:val="005B051B"/>
    <w:rsid w:val="005B7B62"/>
    <w:rsid w:val="005C0872"/>
    <w:rsid w:val="005E31B6"/>
    <w:rsid w:val="0060357F"/>
    <w:rsid w:val="006109CD"/>
    <w:rsid w:val="006458EC"/>
    <w:rsid w:val="00645EBD"/>
    <w:rsid w:val="0069631E"/>
    <w:rsid w:val="006B6641"/>
    <w:rsid w:val="006B67D1"/>
    <w:rsid w:val="006E673D"/>
    <w:rsid w:val="006F0E5C"/>
    <w:rsid w:val="006F16DA"/>
    <w:rsid w:val="00705358"/>
    <w:rsid w:val="00735D32"/>
    <w:rsid w:val="00741EC2"/>
    <w:rsid w:val="0074516B"/>
    <w:rsid w:val="00753F60"/>
    <w:rsid w:val="00763AF4"/>
    <w:rsid w:val="007719B5"/>
    <w:rsid w:val="00775B9A"/>
    <w:rsid w:val="00787815"/>
    <w:rsid w:val="00796366"/>
    <w:rsid w:val="007C40FE"/>
    <w:rsid w:val="007D6851"/>
    <w:rsid w:val="007E6510"/>
    <w:rsid w:val="00822CB6"/>
    <w:rsid w:val="0083085D"/>
    <w:rsid w:val="0083110C"/>
    <w:rsid w:val="00853F4B"/>
    <w:rsid w:val="008614EA"/>
    <w:rsid w:val="0086656C"/>
    <w:rsid w:val="00871DB8"/>
    <w:rsid w:val="00877A0E"/>
    <w:rsid w:val="00896B66"/>
    <w:rsid w:val="008B03D3"/>
    <w:rsid w:val="008C2F04"/>
    <w:rsid w:val="008D2AB4"/>
    <w:rsid w:val="008D2DB2"/>
    <w:rsid w:val="008D3B1F"/>
    <w:rsid w:val="0090015C"/>
    <w:rsid w:val="00910EBA"/>
    <w:rsid w:val="009115BB"/>
    <w:rsid w:val="00912B68"/>
    <w:rsid w:val="009208C9"/>
    <w:rsid w:val="009216D6"/>
    <w:rsid w:val="00944545"/>
    <w:rsid w:val="00946728"/>
    <w:rsid w:val="009C1C19"/>
    <w:rsid w:val="009C2031"/>
    <w:rsid w:val="009C574A"/>
    <w:rsid w:val="009C579F"/>
    <w:rsid w:val="009D46A6"/>
    <w:rsid w:val="009E1337"/>
    <w:rsid w:val="00A00E92"/>
    <w:rsid w:val="00A05C6E"/>
    <w:rsid w:val="00A24120"/>
    <w:rsid w:val="00A359EB"/>
    <w:rsid w:val="00A545CF"/>
    <w:rsid w:val="00A71138"/>
    <w:rsid w:val="00A73DAA"/>
    <w:rsid w:val="00A74D2E"/>
    <w:rsid w:val="00A773B9"/>
    <w:rsid w:val="00A829EC"/>
    <w:rsid w:val="00A86053"/>
    <w:rsid w:val="00A92622"/>
    <w:rsid w:val="00A95D2D"/>
    <w:rsid w:val="00AA1F6B"/>
    <w:rsid w:val="00AA57F3"/>
    <w:rsid w:val="00AA6BF5"/>
    <w:rsid w:val="00AB3A30"/>
    <w:rsid w:val="00AF04CA"/>
    <w:rsid w:val="00AF144D"/>
    <w:rsid w:val="00AF3154"/>
    <w:rsid w:val="00B01E2F"/>
    <w:rsid w:val="00B02260"/>
    <w:rsid w:val="00B10464"/>
    <w:rsid w:val="00B431DF"/>
    <w:rsid w:val="00B62531"/>
    <w:rsid w:val="00B6321E"/>
    <w:rsid w:val="00B95EAE"/>
    <w:rsid w:val="00BB1915"/>
    <w:rsid w:val="00BB4CD3"/>
    <w:rsid w:val="00BD13B9"/>
    <w:rsid w:val="00BD5EC4"/>
    <w:rsid w:val="00BE1305"/>
    <w:rsid w:val="00BF5C21"/>
    <w:rsid w:val="00C02DE4"/>
    <w:rsid w:val="00C11D12"/>
    <w:rsid w:val="00C16EEC"/>
    <w:rsid w:val="00C41EC0"/>
    <w:rsid w:val="00C63FA6"/>
    <w:rsid w:val="00C74210"/>
    <w:rsid w:val="00CD6F69"/>
    <w:rsid w:val="00CE012A"/>
    <w:rsid w:val="00CF0541"/>
    <w:rsid w:val="00D03248"/>
    <w:rsid w:val="00D038BA"/>
    <w:rsid w:val="00D05D11"/>
    <w:rsid w:val="00D21CA5"/>
    <w:rsid w:val="00D313B6"/>
    <w:rsid w:val="00D520E8"/>
    <w:rsid w:val="00D54121"/>
    <w:rsid w:val="00D66F54"/>
    <w:rsid w:val="00DB349B"/>
    <w:rsid w:val="00DB6112"/>
    <w:rsid w:val="00DC495A"/>
    <w:rsid w:val="00DD5F21"/>
    <w:rsid w:val="00E00430"/>
    <w:rsid w:val="00E12265"/>
    <w:rsid w:val="00E20A49"/>
    <w:rsid w:val="00E26FF7"/>
    <w:rsid w:val="00E34C95"/>
    <w:rsid w:val="00E46DDD"/>
    <w:rsid w:val="00E715D6"/>
    <w:rsid w:val="00E8292D"/>
    <w:rsid w:val="00EA4E65"/>
    <w:rsid w:val="00EA6BD7"/>
    <w:rsid w:val="00EB580C"/>
    <w:rsid w:val="00EC5291"/>
    <w:rsid w:val="00ED2E4F"/>
    <w:rsid w:val="00ED48AD"/>
    <w:rsid w:val="00F0741D"/>
    <w:rsid w:val="00F33002"/>
    <w:rsid w:val="00F45A86"/>
    <w:rsid w:val="00F468AF"/>
    <w:rsid w:val="00F602F4"/>
    <w:rsid w:val="00F65F8E"/>
    <w:rsid w:val="00F733B9"/>
    <w:rsid w:val="00F81B13"/>
    <w:rsid w:val="00F934FA"/>
    <w:rsid w:val="00FA62F0"/>
    <w:rsid w:val="00FC0FC8"/>
    <w:rsid w:val="00FC1910"/>
    <w:rsid w:val="00FC689A"/>
    <w:rsid w:val="00FF165E"/>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DA062"/>
  <w15:docId w15:val="{EB7B73D5-224E-4C9B-A74D-E34D432CD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50B1"/>
    <w:rPr>
      <w:sz w:val="24"/>
      <w:szCs w:val="24"/>
    </w:rPr>
  </w:style>
  <w:style w:type="paragraph" w:styleId="Ttulo2">
    <w:name w:val="heading 2"/>
    <w:basedOn w:val="Normal"/>
    <w:next w:val="Normal"/>
    <w:link w:val="Ttulo2Car"/>
    <w:semiHidden/>
    <w:unhideWhenUsed/>
    <w:qFormat/>
    <w:rsid w:val="005A511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semiHidden/>
    <w:unhideWhenUsed/>
    <w:qFormat/>
    <w:rsid w:val="00513134"/>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BA1AD2"/>
    <w:rPr>
      <w:color w:val="0000FF"/>
      <w:u w:val="single"/>
    </w:rPr>
  </w:style>
  <w:style w:type="character" w:customStyle="1" w:styleId="Caracteresdenotaalpie">
    <w:name w:val="Caracteres de nota al pie"/>
    <w:semiHidden/>
    <w:qFormat/>
    <w:rsid w:val="00F05C36"/>
    <w:rPr>
      <w:vertAlign w:val="superscript"/>
    </w:rPr>
  </w:style>
  <w:style w:type="character" w:styleId="Refdenotaalpie">
    <w:name w:val="footnote reference"/>
    <w:rPr>
      <w:vertAlign w:val="superscript"/>
    </w:rPr>
  </w:style>
  <w:style w:type="character" w:styleId="Hipervnculovisitado">
    <w:name w:val="FollowedHyperlink"/>
    <w:rsid w:val="00BB3635"/>
    <w:rPr>
      <w:color w:val="954F72"/>
      <w:u w:val="single"/>
    </w:rPr>
  </w:style>
  <w:style w:type="character" w:customStyle="1" w:styleId="TextonotaalfinalCar">
    <w:name w:val="Texto nota al final Car"/>
    <w:basedOn w:val="Fuentedeprrafopredeter"/>
    <w:link w:val="Textonotaalfinal"/>
    <w:qFormat/>
    <w:rsid w:val="000972E3"/>
  </w:style>
  <w:style w:type="character" w:customStyle="1" w:styleId="Caracteresdenotafinal">
    <w:name w:val="Caracteres de nota final"/>
    <w:qFormat/>
    <w:rsid w:val="000972E3"/>
    <w:rPr>
      <w:vertAlign w:val="superscript"/>
    </w:rPr>
  </w:style>
  <w:style w:type="character" w:styleId="Refdenotaalfinal">
    <w:name w:val="endnote reference"/>
    <w:rPr>
      <w:vertAlign w:val="superscript"/>
    </w:rPr>
  </w:style>
  <w:style w:type="character" w:customStyle="1" w:styleId="PiedepginaCar">
    <w:name w:val="Pie de página Car"/>
    <w:link w:val="Piedepgina"/>
    <w:uiPriority w:val="99"/>
    <w:qFormat/>
    <w:rsid w:val="003A2F96"/>
    <w:rPr>
      <w:sz w:val="24"/>
      <w:szCs w:val="24"/>
    </w:rPr>
  </w:style>
  <w:style w:type="character" w:customStyle="1" w:styleId="TextodegloboCar">
    <w:name w:val="Texto de globo Car"/>
    <w:link w:val="Textodeglobo"/>
    <w:qFormat/>
    <w:rsid w:val="002F6059"/>
    <w:rPr>
      <w:rFonts w:ascii="Segoe UI" w:hAnsi="Segoe UI" w:cs="Segoe UI"/>
      <w:sz w:val="18"/>
      <w:szCs w:val="18"/>
    </w:rPr>
  </w:style>
  <w:style w:type="character" w:styleId="Refdecomentario">
    <w:name w:val="annotation reference"/>
    <w:qFormat/>
    <w:rsid w:val="00BB496D"/>
    <w:rPr>
      <w:sz w:val="16"/>
      <w:szCs w:val="16"/>
    </w:rPr>
  </w:style>
  <w:style w:type="character" w:customStyle="1" w:styleId="TextocomentarioCar">
    <w:name w:val="Texto comentario Car"/>
    <w:basedOn w:val="Fuentedeprrafopredeter"/>
    <w:link w:val="Textocomentario"/>
    <w:qFormat/>
    <w:rsid w:val="00BB496D"/>
  </w:style>
  <w:style w:type="character" w:customStyle="1" w:styleId="AsuntodelcomentarioCar">
    <w:name w:val="Asunto del comentario Car"/>
    <w:link w:val="Asuntodelcomentario"/>
    <w:qFormat/>
    <w:rsid w:val="00BB496D"/>
    <w:rPr>
      <w:b/>
      <w:bCs/>
    </w:rPr>
  </w:style>
  <w:style w:type="character" w:customStyle="1" w:styleId="TextoindependienteCar">
    <w:name w:val="Texto independiente Car"/>
    <w:link w:val="Textoindependiente"/>
    <w:qFormat/>
    <w:rsid w:val="006A2271"/>
    <w:rPr>
      <w:rFonts w:ascii="Arial" w:hAnsi="Arial" w:cs="Arial"/>
      <w:sz w:val="24"/>
      <w:szCs w:val="24"/>
    </w:rPr>
  </w:style>
  <w:style w:type="character" w:customStyle="1" w:styleId="SubttuloCar">
    <w:name w:val="Subtítulo Car"/>
    <w:link w:val="Subttulo"/>
    <w:qFormat/>
    <w:rsid w:val="00027E23"/>
    <w:rPr>
      <w:rFonts w:ascii="Calibri Light" w:eastAsia="Times New Roman" w:hAnsi="Calibri Light" w:cs="Times New Roman"/>
      <w:sz w:val="24"/>
      <w:szCs w:val="24"/>
    </w:rPr>
  </w:style>
  <w:style w:type="character" w:styleId="Mencinsinresolver">
    <w:name w:val="Unresolved Mention"/>
    <w:uiPriority w:val="99"/>
    <w:semiHidden/>
    <w:unhideWhenUsed/>
    <w:qFormat/>
    <w:rsid w:val="00AB0F18"/>
    <w:rPr>
      <w:color w:val="808080"/>
      <w:shd w:val="clear" w:color="auto" w:fill="E6E6E6"/>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rsid w:val="006A2271"/>
    <w:pPr>
      <w:jc w:val="center"/>
    </w:pPr>
    <w:rPr>
      <w:rFonts w:ascii="Arial" w:hAnsi="Arial"/>
      <w:lang w:val="x-none" w:eastAsia="x-none"/>
    </w:r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rsid w:val="00D050B1"/>
    <w:pPr>
      <w:tabs>
        <w:tab w:val="center" w:pos="4252"/>
        <w:tab w:val="right" w:pos="8504"/>
      </w:tabs>
    </w:pPr>
  </w:style>
  <w:style w:type="paragraph" w:styleId="Piedepgina">
    <w:name w:val="footer"/>
    <w:basedOn w:val="Normal"/>
    <w:link w:val="PiedepginaCar"/>
    <w:uiPriority w:val="99"/>
    <w:rsid w:val="00D050B1"/>
    <w:pPr>
      <w:tabs>
        <w:tab w:val="center" w:pos="4252"/>
        <w:tab w:val="right" w:pos="8504"/>
      </w:tabs>
    </w:pPr>
    <w:rPr>
      <w:lang w:val="x-none" w:eastAsia="x-none"/>
    </w:rPr>
  </w:style>
  <w:style w:type="paragraph" w:customStyle="1" w:styleId="Default">
    <w:name w:val="Default"/>
    <w:uiPriority w:val="99"/>
    <w:qFormat/>
    <w:rsid w:val="00D050B1"/>
    <w:rPr>
      <w:rFonts w:ascii="Calibri" w:hAnsi="Calibri" w:cs="Calibri"/>
      <w:color w:val="000000"/>
      <w:sz w:val="24"/>
      <w:szCs w:val="24"/>
    </w:rPr>
  </w:style>
  <w:style w:type="paragraph" w:styleId="Textonotapie">
    <w:name w:val="footnote text"/>
    <w:basedOn w:val="Normal"/>
    <w:semiHidden/>
    <w:rsid w:val="00F05C36"/>
    <w:rPr>
      <w:sz w:val="20"/>
      <w:szCs w:val="20"/>
    </w:rPr>
  </w:style>
  <w:style w:type="paragraph" w:styleId="Textonotaalfinal">
    <w:name w:val="endnote text"/>
    <w:basedOn w:val="Normal"/>
    <w:link w:val="TextonotaalfinalCar"/>
    <w:rsid w:val="000972E3"/>
    <w:rPr>
      <w:sz w:val="20"/>
      <w:szCs w:val="20"/>
    </w:rPr>
  </w:style>
  <w:style w:type="paragraph" w:styleId="Prrafodelista">
    <w:name w:val="List Paragraph"/>
    <w:basedOn w:val="Normal"/>
    <w:uiPriority w:val="34"/>
    <w:qFormat/>
    <w:rsid w:val="006A67F5"/>
    <w:pPr>
      <w:ind w:left="708"/>
    </w:pPr>
  </w:style>
  <w:style w:type="paragraph" w:styleId="Textodeglobo">
    <w:name w:val="Balloon Text"/>
    <w:basedOn w:val="Normal"/>
    <w:link w:val="TextodegloboCar"/>
    <w:qFormat/>
    <w:rsid w:val="002F6059"/>
    <w:rPr>
      <w:rFonts w:ascii="Segoe UI" w:hAnsi="Segoe UI"/>
      <w:sz w:val="18"/>
      <w:szCs w:val="18"/>
      <w:lang w:val="x-none" w:eastAsia="x-none"/>
    </w:rPr>
  </w:style>
  <w:style w:type="paragraph" w:styleId="Textocomentario">
    <w:name w:val="annotation text"/>
    <w:basedOn w:val="Normal"/>
    <w:link w:val="TextocomentarioCar"/>
    <w:qFormat/>
    <w:rsid w:val="00BB496D"/>
    <w:rPr>
      <w:sz w:val="20"/>
      <w:szCs w:val="20"/>
    </w:rPr>
  </w:style>
  <w:style w:type="paragraph" w:styleId="Asuntodelcomentario">
    <w:name w:val="annotation subject"/>
    <w:basedOn w:val="Textocomentario"/>
    <w:next w:val="Textocomentario"/>
    <w:link w:val="AsuntodelcomentarioCar"/>
    <w:qFormat/>
    <w:rsid w:val="00BB496D"/>
    <w:rPr>
      <w:b/>
      <w:bCs/>
      <w:lang w:val="x-none" w:eastAsia="x-none"/>
    </w:rPr>
  </w:style>
  <w:style w:type="paragraph" w:styleId="NormalWeb">
    <w:name w:val="Normal (Web)"/>
    <w:basedOn w:val="Normal"/>
    <w:uiPriority w:val="99"/>
    <w:unhideWhenUsed/>
    <w:qFormat/>
    <w:rsid w:val="00BB496D"/>
    <w:pPr>
      <w:spacing w:beforeAutospacing="1" w:afterAutospacing="1"/>
    </w:pPr>
  </w:style>
  <w:style w:type="paragraph" w:styleId="Subttulo">
    <w:name w:val="Subtitle"/>
    <w:basedOn w:val="Normal"/>
    <w:next w:val="Normal"/>
    <w:link w:val="SubttuloCar"/>
    <w:qFormat/>
    <w:rsid w:val="00027E23"/>
    <w:pPr>
      <w:spacing w:after="60"/>
      <w:jc w:val="center"/>
      <w:outlineLvl w:val="1"/>
    </w:pPr>
    <w:rPr>
      <w:rFonts w:ascii="Calibri Light" w:hAnsi="Calibri Light"/>
    </w:rPr>
  </w:style>
  <w:style w:type="paragraph" w:customStyle="1" w:styleId="Contenidodelmarco">
    <w:name w:val="Contenido del marco"/>
    <w:basedOn w:val="Normal"/>
    <w:qFormat/>
  </w:style>
  <w:style w:type="character" w:customStyle="1" w:styleId="Ttulo2Car">
    <w:name w:val="Título 2 Car"/>
    <w:basedOn w:val="Fuentedeprrafopredeter"/>
    <w:link w:val="Ttulo2"/>
    <w:semiHidden/>
    <w:rsid w:val="005A5115"/>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semiHidden/>
    <w:rsid w:val="00513134"/>
    <w:rPr>
      <w:rFonts w:asciiTheme="majorHAnsi" w:eastAsiaTheme="majorEastAsia" w:hAnsiTheme="majorHAnsi" w:cstheme="majorBidi"/>
      <w:color w:val="1F3763" w:themeColor="accent1" w:themeShade="7F"/>
      <w:sz w:val="24"/>
      <w:szCs w:val="24"/>
    </w:rPr>
  </w:style>
  <w:style w:type="table" w:styleId="Tablaconcuadrcula">
    <w:name w:val="Table Grid"/>
    <w:basedOn w:val="Tablanormal"/>
    <w:rsid w:val="00822C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0464"/>
    <w:pPr>
      <w:suppressAutoHyphens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299442">
      <w:bodyDiv w:val="1"/>
      <w:marLeft w:val="0"/>
      <w:marRight w:val="0"/>
      <w:marTop w:val="0"/>
      <w:marBottom w:val="0"/>
      <w:divBdr>
        <w:top w:val="none" w:sz="0" w:space="0" w:color="auto"/>
        <w:left w:val="none" w:sz="0" w:space="0" w:color="auto"/>
        <w:bottom w:val="none" w:sz="0" w:space="0" w:color="auto"/>
        <w:right w:val="none" w:sz="0" w:space="0" w:color="auto"/>
      </w:divBdr>
    </w:div>
    <w:div w:id="327488050">
      <w:bodyDiv w:val="1"/>
      <w:marLeft w:val="0"/>
      <w:marRight w:val="0"/>
      <w:marTop w:val="0"/>
      <w:marBottom w:val="0"/>
      <w:divBdr>
        <w:top w:val="none" w:sz="0" w:space="0" w:color="auto"/>
        <w:left w:val="none" w:sz="0" w:space="0" w:color="auto"/>
        <w:bottom w:val="none" w:sz="0" w:space="0" w:color="auto"/>
        <w:right w:val="none" w:sz="0" w:space="0" w:color="auto"/>
      </w:divBdr>
    </w:div>
    <w:div w:id="330527377">
      <w:bodyDiv w:val="1"/>
      <w:marLeft w:val="0"/>
      <w:marRight w:val="0"/>
      <w:marTop w:val="0"/>
      <w:marBottom w:val="0"/>
      <w:divBdr>
        <w:top w:val="none" w:sz="0" w:space="0" w:color="auto"/>
        <w:left w:val="none" w:sz="0" w:space="0" w:color="auto"/>
        <w:bottom w:val="none" w:sz="0" w:space="0" w:color="auto"/>
        <w:right w:val="none" w:sz="0" w:space="0" w:color="auto"/>
      </w:divBdr>
    </w:div>
    <w:div w:id="357849474">
      <w:bodyDiv w:val="1"/>
      <w:marLeft w:val="0"/>
      <w:marRight w:val="0"/>
      <w:marTop w:val="0"/>
      <w:marBottom w:val="0"/>
      <w:divBdr>
        <w:top w:val="none" w:sz="0" w:space="0" w:color="auto"/>
        <w:left w:val="none" w:sz="0" w:space="0" w:color="auto"/>
        <w:bottom w:val="none" w:sz="0" w:space="0" w:color="auto"/>
        <w:right w:val="none" w:sz="0" w:space="0" w:color="auto"/>
      </w:divBdr>
    </w:div>
    <w:div w:id="464782842">
      <w:bodyDiv w:val="1"/>
      <w:marLeft w:val="0"/>
      <w:marRight w:val="0"/>
      <w:marTop w:val="0"/>
      <w:marBottom w:val="0"/>
      <w:divBdr>
        <w:top w:val="none" w:sz="0" w:space="0" w:color="auto"/>
        <w:left w:val="none" w:sz="0" w:space="0" w:color="auto"/>
        <w:bottom w:val="none" w:sz="0" w:space="0" w:color="auto"/>
        <w:right w:val="none" w:sz="0" w:space="0" w:color="auto"/>
      </w:divBdr>
    </w:div>
    <w:div w:id="709111758">
      <w:bodyDiv w:val="1"/>
      <w:marLeft w:val="0"/>
      <w:marRight w:val="0"/>
      <w:marTop w:val="0"/>
      <w:marBottom w:val="0"/>
      <w:divBdr>
        <w:top w:val="none" w:sz="0" w:space="0" w:color="auto"/>
        <w:left w:val="none" w:sz="0" w:space="0" w:color="auto"/>
        <w:bottom w:val="none" w:sz="0" w:space="0" w:color="auto"/>
        <w:right w:val="none" w:sz="0" w:space="0" w:color="auto"/>
      </w:divBdr>
    </w:div>
    <w:div w:id="743185106">
      <w:bodyDiv w:val="1"/>
      <w:marLeft w:val="0"/>
      <w:marRight w:val="0"/>
      <w:marTop w:val="0"/>
      <w:marBottom w:val="0"/>
      <w:divBdr>
        <w:top w:val="none" w:sz="0" w:space="0" w:color="auto"/>
        <w:left w:val="none" w:sz="0" w:space="0" w:color="auto"/>
        <w:bottom w:val="none" w:sz="0" w:space="0" w:color="auto"/>
        <w:right w:val="none" w:sz="0" w:space="0" w:color="auto"/>
      </w:divBdr>
    </w:div>
    <w:div w:id="791903665">
      <w:bodyDiv w:val="1"/>
      <w:marLeft w:val="0"/>
      <w:marRight w:val="0"/>
      <w:marTop w:val="0"/>
      <w:marBottom w:val="0"/>
      <w:divBdr>
        <w:top w:val="none" w:sz="0" w:space="0" w:color="auto"/>
        <w:left w:val="none" w:sz="0" w:space="0" w:color="auto"/>
        <w:bottom w:val="none" w:sz="0" w:space="0" w:color="auto"/>
        <w:right w:val="none" w:sz="0" w:space="0" w:color="auto"/>
      </w:divBdr>
    </w:div>
    <w:div w:id="831797109">
      <w:bodyDiv w:val="1"/>
      <w:marLeft w:val="0"/>
      <w:marRight w:val="0"/>
      <w:marTop w:val="0"/>
      <w:marBottom w:val="0"/>
      <w:divBdr>
        <w:top w:val="none" w:sz="0" w:space="0" w:color="auto"/>
        <w:left w:val="none" w:sz="0" w:space="0" w:color="auto"/>
        <w:bottom w:val="none" w:sz="0" w:space="0" w:color="auto"/>
        <w:right w:val="none" w:sz="0" w:space="0" w:color="auto"/>
      </w:divBdr>
    </w:div>
    <w:div w:id="879896856">
      <w:bodyDiv w:val="1"/>
      <w:marLeft w:val="0"/>
      <w:marRight w:val="0"/>
      <w:marTop w:val="0"/>
      <w:marBottom w:val="0"/>
      <w:divBdr>
        <w:top w:val="none" w:sz="0" w:space="0" w:color="auto"/>
        <w:left w:val="none" w:sz="0" w:space="0" w:color="auto"/>
        <w:bottom w:val="none" w:sz="0" w:space="0" w:color="auto"/>
        <w:right w:val="none" w:sz="0" w:space="0" w:color="auto"/>
      </w:divBdr>
    </w:div>
    <w:div w:id="894050189">
      <w:bodyDiv w:val="1"/>
      <w:marLeft w:val="0"/>
      <w:marRight w:val="0"/>
      <w:marTop w:val="0"/>
      <w:marBottom w:val="0"/>
      <w:divBdr>
        <w:top w:val="none" w:sz="0" w:space="0" w:color="auto"/>
        <w:left w:val="none" w:sz="0" w:space="0" w:color="auto"/>
        <w:bottom w:val="none" w:sz="0" w:space="0" w:color="auto"/>
        <w:right w:val="none" w:sz="0" w:space="0" w:color="auto"/>
      </w:divBdr>
    </w:div>
    <w:div w:id="1096826522">
      <w:bodyDiv w:val="1"/>
      <w:marLeft w:val="0"/>
      <w:marRight w:val="0"/>
      <w:marTop w:val="0"/>
      <w:marBottom w:val="0"/>
      <w:divBdr>
        <w:top w:val="none" w:sz="0" w:space="0" w:color="auto"/>
        <w:left w:val="none" w:sz="0" w:space="0" w:color="auto"/>
        <w:bottom w:val="none" w:sz="0" w:space="0" w:color="auto"/>
        <w:right w:val="none" w:sz="0" w:space="0" w:color="auto"/>
      </w:divBdr>
    </w:div>
    <w:div w:id="1171993763">
      <w:bodyDiv w:val="1"/>
      <w:marLeft w:val="0"/>
      <w:marRight w:val="0"/>
      <w:marTop w:val="0"/>
      <w:marBottom w:val="0"/>
      <w:divBdr>
        <w:top w:val="none" w:sz="0" w:space="0" w:color="auto"/>
        <w:left w:val="none" w:sz="0" w:space="0" w:color="auto"/>
        <w:bottom w:val="none" w:sz="0" w:space="0" w:color="auto"/>
        <w:right w:val="none" w:sz="0" w:space="0" w:color="auto"/>
      </w:divBdr>
    </w:div>
    <w:div w:id="1209803560">
      <w:bodyDiv w:val="1"/>
      <w:marLeft w:val="0"/>
      <w:marRight w:val="0"/>
      <w:marTop w:val="0"/>
      <w:marBottom w:val="0"/>
      <w:divBdr>
        <w:top w:val="none" w:sz="0" w:space="0" w:color="auto"/>
        <w:left w:val="none" w:sz="0" w:space="0" w:color="auto"/>
        <w:bottom w:val="none" w:sz="0" w:space="0" w:color="auto"/>
        <w:right w:val="none" w:sz="0" w:space="0" w:color="auto"/>
      </w:divBdr>
    </w:div>
    <w:div w:id="1245841157">
      <w:bodyDiv w:val="1"/>
      <w:marLeft w:val="0"/>
      <w:marRight w:val="0"/>
      <w:marTop w:val="0"/>
      <w:marBottom w:val="0"/>
      <w:divBdr>
        <w:top w:val="none" w:sz="0" w:space="0" w:color="auto"/>
        <w:left w:val="none" w:sz="0" w:space="0" w:color="auto"/>
        <w:bottom w:val="none" w:sz="0" w:space="0" w:color="auto"/>
        <w:right w:val="none" w:sz="0" w:space="0" w:color="auto"/>
      </w:divBdr>
    </w:div>
    <w:div w:id="1264535884">
      <w:bodyDiv w:val="1"/>
      <w:marLeft w:val="0"/>
      <w:marRight w:val="0"/>
      <w:marTop w:val="0"/>
      <w:marBottom w:val="0"/>
      <w:divBdr>
        <w:top w:val="none" w:sz="0" w:space="0" w:color="auto"/>
        <w:left w:val="none" w:sz="0" w:space="0" w:color="auto"/>
        <w:bottom w:val="none" w:sz="0" w:space="0" w:color="auto"/>
        <w:right w:val="none" w:sz="0" w:space="0" w:color="auto"/>
      </w:divBdr>
    </w:div>
    <w:div w:id="1411317888">
      <w:bodyDiv w:val="1"/>
      <w:marLeft w:val="0"/>
      <w:marRight w:val="0"/>
      <w:marTop w:val="0"/>
      <w:marBottom w:val="0"/>
      <w:divBdr>
        <w:top w:val="none" w:sz="0" w:space="0" w:color="auto"/>
        <w:left w:val="none" w:sz="0" w:space="0" w:color="auto"/>
        <w:bottom w:val="none" w:sz="0" w:space="0" w:color="auto"/>
        <w:right w:val="none" w:sz="0" w:space="0" w:color="auto"/>
      </w:divBdr>
    </w:div>
    <w:div w:id="1610505639">
      <w:bodyDiv w:val="1"/>
      <w:marLeft w:val="0"/>
      <w:marRight w:val="0"/>
      <w:marTop w:val="0"/>
      <w:marBottom w:val="0"/>
      <w:divBdr>
        <w:top w:val="none" w:sz="0" w:space="0" w:color="auto"/>
        <w:left w:val="none" w:sz="0" w:space="0" w:color="auto"/>
        <w:bottom w:val="none" w:sz="0" w:space="0" w:color="auto"/>
        <w:right w:val="none" w:sz="0" w:space="0" w:color="auto"/>
      </w:divBdr>
    </w:div>
    <w:div w:id="1625036979">
      <w:bodyDiv w:val="1"/>
      <w:marLeft w:val="0"/>
      <w:marRight w:val="0"/>
      <w:marTop w:val="0"/>
      <w:marBottom w:val="0"/>
      <w:divBdr>
        <w:top w:val="none" w:sz="0" w:space="0" w:color="auto"/>
        <w:left w:val="none" w:sz="0" w:space="0" w:color="auto"/>
        <w:bottom w:val="none" w:sz="0" w:space="0" w:color="auto"/>
        <w:right w:val="none" w:sz="0" w:space="0" w:color="auto"/>
      </w:divBdr>
    </w:div>
    <w:div w:id="1688407305">
      <w:bodyDiv w:val="1"/>
      <w:marLeft w:val="0"/>
      <w:marRight w:val="0"/>
      <w:marTop w:val="0"/>
      <w:marBottom w:val="0"/>
      <w:divBdr>
        <w:top w:val="none" w:sz="0" w:space="0" w:color="auto"/>
        <w:left w:val="none" w:sz="0" w:space="0" w:color="auto"/>
        <w:bottom w:val="none" w:sz="0" w:space="0" w:color="auto"/>
        <w:right w:val="none" w:sz="0" w:space="0" w:color="auto"/>
      </w:divBdr>
    </w:div>
    <w:div w:id="1983652853">
      <w:bodyDiv w:val="1"/>
      <w:marLeft w:val="0"/>
      <w:marRight w:val="0"/>
      <w:marTop w:val="0"/>
      <w:marBottom w:val="0"/>
      <w:divBdr>
        <w:top w:val="none" w:sz="0" w:space="0" w:color="auto"/>
        <w:left w:val="none" w:sz="0" w:space="0" w:color="auto"/>
        <w:bottom w:val="none" w:sz="0" w:space="0" w:color="auto"/>
        <w:right w:val="none" w:sz="0" w:space="0" w:color="auto"/>
      </w:divBdr>
    </w:div>
    <w:div w:id="2141267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hh.com/es/es/" TargetMode="External"/><Relationship Id="rId13" Type="http://schemas.openxmlformats.org/officeDocument/2006/relationships/hyperlink" Target="mailto:patricia.herencias@adeccogroup.com" TargetMode="External"/><Relationship Id="rId18" Type="http://schemas.openxmlformats.org/officeDocument/2006/relationships/hyperlink" Target="mailto:luis.perdiguero@adeccogroup.co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miriam.sarralde@trescom.es" TargetMode="External"/><Relationship Id="rId7" Type="http://schemas.openxmlformats.org/officeDocument/2006/relationships/endnotes" Target="endnotes.xml"/><Relationship Id="rId12" Type="http://schemas.openxmlformats.org/officeDocument/2006/relationships/hyperlink" Target="mailto:luis.perdiguero@adeccogroup.com" TargetMode="External"/><Relationship Id="rId17" Type="http://schemas.openxmlformats.org/officeDocument/2006/relationships/image" Target="media/image2.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inhoa.delahera@trescom.es" TargetMode="External"/><Relationship Id="rId20" Type="http://schemas.openxmlformats.org/officeDocument/2006/relationships/hyperlink" Target="mailto:mdolores.fernandez@lhh.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miriam.sarralde@trescom.e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lhh.com/es/es/" TargetMode="External"/><Relationship Id="rId19" Type="http://schemas.openxmlformats.org/officeDocument/2006/relationships/hyperlink" Target="mailto:patricia.herencias@adeccogroup.com" TargetMode="External"/><Relationship Id="rId4" Type="http://schemas.openxmlformats.org/officeDocument/2006/relationships/settings" Target="settings.xml"/><Relationship Id="rId9" Type="http://schemas.openxmlformats.org/officeDocument/2006/relationships/hyperlink" Target="https://www.lhh.com/es/es/" TargetMode="External"/><Relationship Id="rId14" Type="http://schemas.openxmlformats.org/officeDocument/2006/relationships/hyperlink" Target="mailto:mdolores.fernandez@lhh.com" TargetMode="External"/><Relationship Id="rId22" Type="http://schemas.openxmlformats.org/officeDocument/2006/relationships/hyperlink" Target="mailto:ainhoa.delahera@trescom.es"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430BB-88BF-4325-9105-000A3D313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1032</Words>
  <Characters>5682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Adecco group</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Patricia.Herencias</dc:creator>
  <dc:description/>
  <cp:lastModifiedBy>LUIS PERDIGUERO CACERES</cp:lastModifiedBy>
  <cp:revision>2</cp:revision>
  <cp:lastPrinted>2024-05-20T18:38:00Z</cp:lastPrinted>
  <dcterms:created xsi:type="dcterms:W3CDTF">2025-06-26T07:43:00Z</dcterms:created>
  <dcterms:modified xsi:type="dcterms:W3CDTF">2025-06-26T07:43:00Z</dcterms:modified>
  <dc:language>es-ES</dc:language>
</cp:coreProperties>
</file>